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0" w:rsidRDefault="00B11220" w:rsidP="001728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01AA">
        <w:rPr>
          <w:b/>
        </w:rPr>
        <w:t xml:space="preserve">   </w:t>
      </w:r>
      <w:r w:rsidR="005925DC">
        <w:rPr>
          <w:noProof/>
        </w:rPr>
        <w:drawing>
          <wp:inline distT="0" distB="0" distL="0" distR="0" wp14:anchorId="6795C068" wp14:editId="77034845">
            <wp:extent cx="1228953" cy="829474"/>
            <wp:effectExtent l="0" t="0" r="0" b="8890"/>
            <wp:docPr id="2" name="Imagem 2" descr="D:\Users\etiane.araldi\Documents\REDE CEGONHA\logo_redecegon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etiane.araldi\Documents\REDE CEGONHA\logo_redecegonh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43" cy="83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AA"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0B0FC473" wp14:editId="76F02858">
            <wp:extent cx="1266919" cy="629107"/>
            <wp:effectExtent l="0" t="0" r="0" b="0"/>
            <wp:docPr id="3" name="Imagem 3" descr="D:\Users\etiane.araldi\Desktop\ETIANE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tiane.araldi\Desktop\ETIANE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10" cy="6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1D" w:rsidRPr="005925DC" w:rsidRDefault="00FF231D" w:rsidP="00B72759">
      <w:pPr>
        <w:jc w:val="center"/>
        <w:rPr>
          <w:b/>
          <w:color w:val="FF0000"/>
          <w:sz w:val="32"/>
          <w:szCs w:val="32"/>
        </w:rPr>
      </w:pPr>
      <w:r w:rsidRPr="005925DC">
        <w:rPr>
          <w:b/>
          <w:color w:val="FF0000"/>
          <w:sz w:val="32"/>
          <w:szCs w:val="32"/>
        </w:rPr>
        <w:t>DEMANDAS DE MATRICIAMENTO</w:t>
      </w:r>
      <w:r w:rsidR="005925DC" w:rsidRPr="005925DC">
        <w:rPr>
          <w:b/>
          <w:color w:val="FF0000"/>
          <w:sz w:val="32"/>
          <w:szCs w:val="32"/>
        </w:rPr>
        <w:t xml:space="preserve"> </w:t>
      </w:r>
      <w:r w:rsidRPr="005925DC">
        <w:rPr>
          <w:b/>
          <w:color w:val="FF0000"/>
          <w:sz w:val="32"/>
          <w:szCs w:val="32"/>
        </w:rPr>
        <w:t>DA PNH NAS 32 MATERNIDADES</w:t>
      </w:r>
      <w:r w:rsidR="009B7FB0" w:rsidRPr="005925DC">
        <w:rPr>
          <w:b/>
          <w:color w:val="FF0000"/>
          <w:sz w:val="32"/>
          <w:szCs w:val="32"/>
        </w:rPr>
        <w:t xml:space="preserve"> PRIORITÁRIAS</w:t>
      </w:r>
    </w:p>
    <w:tbl>
      <w:tblPr>
        <w:tblStyle w:val="Tabelacomgrade"/>
        <w:tblW w:w="1258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2126"/>
        <w:gridCol w:w="1134"/>
        <w:gridCol w:w="1134"/>
        <w:gridCol w:w="1937"/>
        <w:gridCol w:w="331"/>
        <w:gridCol w:w="2551"/>
      </w:tblGrid>
      <w:tr w:rsidR="00B72759" w:rsidTr="00034A9D">
        <w:tc>
          <w:tcPr>
            <w:tcW w:w="1242" w:type="dxa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r w:rsidRPr="00B72759">
              <w:rPr>
                <w:b/>
                <w:sz w:val="28"/>
                <w:szCs w:val="28"/>
              </w:rPr>
              <w:t>REGIÃO</w:t>
            </w:r>
          </w:p>
        </w:tc>
        <w:tc>
          <w:tcPr>
            <w:tcW w:w="567" w:type="dxa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r w:rsidRPr="00B72759">
              <w:rPr>
                <w:b/>
                <w:sz w:val="28"/>
                <w:szCs w:val="28"/>
              </w:rPr>
              <w:t>UF</w:t>
            </w:r>
          </w:p>
        </w:tc>
        <w:tc>
          <w:tcPr>
            <w:tcW w:w="1560" w:type="dxa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r w:rsidRPr="00B72759">
              <w:rPr>
                <w:b/>
                <w:sz w:val="28"/>
                <w:szCs w:val="28"/>
              </w:rPr>
              <w:t>MUNICÍPIO</w:t>
            </w:r>
          </w:p>
        </w:tc>
        <w:tc>
          <w:tcPr>
            <w:tcW w:w="2126" w:type="dxa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r w:rsidRPr="00B72759">
              <w:rPr>
                <w:b/>
                <w:sz w:val="28"/>
                <w:szCs w:val="28"/>
              </w:rPr>
              <w:t>MATERNIDADE</w:t>
            </w:r>
          </w:p>
        </w:tc>
        <w:tc>
          <w:tcPr>
            <w:tcW w:w="1134" w:type="dxa"/>
          </w:tcPr>
          <w:p w:rsidR="00556FB2" w:rsidRPr="00B72759" w:rsidRDefault="00556FB2" w:rsidP="00556FB2">
            <w:pPr>
              <w:rPr>
                <w:b/>
                <w:sz w:val="28"/>
                <w:szCs w:val="28"/>
              </w:rPr>
            </w:pPr>
            <w:r w:rsidRPr="00B72759">
              <w:rPr>
                <w:b/>
                <w:sz w:val="28"/>
                <w:szCs w:val="28"/>
              </w:rPr>
              <w:t>PLANO</w:t>
            </w:r>
          </w:p>
        </w:tc>
        <w:tc>
          <w:tcPr>
            <w:tcW w:w="1134" w:type="dxa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r w:rsidRPr="001847B0">
              <w:rPr>
                <w:b/>
                <w:sz w:val="28"/>
                <w:szCs w:val="28"/>
              </w:rPr>
              <w:t>TERMO</w:t>
            </w:r>
          </w:p>
        </w:tc>
        <w:tc>
          <w:tcPr>
            <w:tcW w:w="2268" w:type="dxa"/>
            <w:gridSpan w:val="2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r w:rsidRPr="00B72759">
              <w:rPr>
                <w:b/>
                <w:sz w:val="28"/>
                <w:szCs w:val="28"/>
              </w:rPr>
              <w:t>DEMANDAS ESPECÍFICAS</w:t>
            </w:r>
          </w:p>
        </w:tc>
        <w:tc>
          <w:tcPr>
            <w:tcW w:w="2551" w:type="dxa"/>
          </w:tcPr>
          <w:p w:rsidR="00556FB2" w:rsidRPr="00B72759" w:rsidRDefault="00556FB2">
            <w:pPr>
              <w:rPr>
                <w:b/>
                <w:sz w:val="28"/>
                <w:szCs w:val="28"/>
              </w:rPr>
            </w:pPr>
            <w:proofErr w:type="gramStart"/>
            <w:r w:rsidRPr="00B72759">
              <w:rPr>
                <w:b/>
                <w:sz w:val="28"/>
                <w:szCs w:val="28"/>
              </w:rPr>
              <w:t>DEMANDAS ESTADO</w:t>
            </w:r>
            <w:proofErr w:type="gramEnd"/>
          </w:p>
        </w:tc>
      </w:tr>
      <w:tr w:rsidR="00B72759" w:rsidTr="00034A9D">
        <w:trPr>
          <w:trHeight w:val="557"/>
        </w:trPr>
        <w:tc>
          <w:tcPr>
            <w:tcW w:w="1242" w:type="dxa"/>
            <w:vMerge w:val="restart"/>
          </w:tcPr>
          <w:p w:rsidR="00556FB2" w:rsidRPr="00B72759" w:rsidRDefault="00556FB2">
            <w:pPr>
              <w:rPr>
                <w:b/>
                <w:sz w:val="24"/>
                <w:szCs w:val="24"/>
              </w:rPr>
            </w:pPr>
            <w:r w:rsidRPr="00B72759">
              <w:rPr>
                <w:b/>
                <w:sz w:val="24"/>
                <w:szCs w:val="24"/>
              </w:rPr>
              <w:t>NORTE</w:t>
            </w:r>
          </w:p>
          <w:p w:rsidR="00556FB2" w:rsidRDefault="00556FB2" w:rsidP="00F02CD5">
            <w:pPr>
              <w:jc w:val="center"/>
            </w:pPr>
          </w:p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AC</w:t>
            </w:r>
          </w:p>
        </w:tc>
        <w:tc>
          <w:tcPr>
            <w:tcW w:w="1560" w:type="dxa"/>
          </w:tcPr>
          <w:p w:rsidR="00556FB2" w:rsidRDefault="00556FB2">
            <w:r>
              <w:t>Rio Branco</w:t>
            </w:r>
          </w:p>
        </w:tc>
        <w:tc>
          <w:tcPr>
            <w:tcW w:w="2126" w:type="dxa"/>
          </w:tcPr>
          <w:p w:rsidR="00556FB2" w:rsidRDefault="00556FB2">
            <w:r w:rsidRPr="003216B7">
              <w:t>Bárbara Heliodora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56FB2" w:rsidRDefault="003216B7">
            <w:pPr>
              <w:rPr>
                <w:b/>
              </w:rPr>
            </w:pPr>
            <w:r w:rsidRPr="003216B7">
              <w:rPr>
                <w:b/>
              </w:rPr>
              <w:t>Gestão em rede</w:t>
            </w:r>
          </w:p>
          <w:p w:rsidR="006B0F87" w:rsidRPr="006B0F87" w:rsidRDefault="006B0F87">
            <w:r w:rsidRPr="006B0F87">
              <w:t>-trabalho em rede</w:t>
            </w:r>
            <w:r>
              <w:t xml:space="preserve">, relação com atenção </w:t>
            </w:r>
            <w:proofErr w:type="gramStart"/>
            <w:r>
              <w:t>básica</w:t>
            </w:r>
            <w:proofErr w:type="gramEnd"/>
          </w:p>
        </w:tc>
        <w:tc>
          <w:tcPr>
            <w:tcW w:w="2551" w:type="dxa"/>
          </w:tcPr>
          <w:p w:rsidR="00556FB2" w:rsidRDefault="00556FB2"/>
        </w:tc>
      </w:tr>
      <w:tr w:rsidR="00B72759" w:rsidTr="00034A9D">
        <w:trPr>
          <w:trHeight w:val="296"/>
        </w:trPr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  <w:vMerge w:val="restart"/>
          </w:tcPr>
          <w:p w:rsidR="00556FB2" w:rsidRPr="00D57BE4" w:rsidRDefault="00556FB2" w:rsidP="00340FDD">
            <w:pPr>
              <w:rPr>
                <w:b/>
              </w:rPr>
            </w:pPr>
            <w:r w:rsidRPr="00D57BE4">
              <w:rPr>
                <w:b/>
              </w:rPr>
              <w:t>AM</w:t>
            </w:r>
          </w:p>
        </w:tc>
        <w:tc>
          <w:tcPr>
            <w:tcW w:w="1560" w:type="dxa"/>
            <w:vMerge w:val="restart"/>
          </w:tcPr>
          <w:p w:rsidR="00556FB2" w:rsidRDefault="00556FB2" w:rsidP="00340FDD">
            <w:r>
              <w:t>Manaus</w:t>
            </w:r>
          </w:p>
        </w:tc>
        <w:tc>
          <w:tcPr>
            <w:tcW w:w="2126" w:type="dxa"/>
          </w:tcPr>
          <w:p w:rsidR="00556FB2" w:rsidRPr="00A517D8" w:rsidRDefault="00556FB2" w:rsidP="00340FDD">
            <w:r w:rsidRPr="00A517D8">
              <w:t>Ana Braga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2" w:rsidRDefault="00556FB2"/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556FB2" w:rsidRPr="005F43E6" w:rsidRDefault="00556FB2" w:rsidP="00DF058C">
            <w:pPr>
              <w:rPr>
                <w:b/>
              </w:rPr>
            </w:pPr>
            <w:r w:rsidRPr="005F43E6">
              <w:rPr>
                <w:b/>
              </w:rPr>
              <w:t>Gestão em Rede</w:t>
            </w:r>
          </w:p>
          <w:p w:rsidR="00556FB2" w:rsidRPr="005F43E6" w:rsidRDefault="00556FB2" w:rsidP="00DF058C">
            <w:r>
              <w:rPr>
                <w:rFonts w:ascii="Calibri" w:hAnsi="Calibri" w:cs="Arial"/>
              </w:rPr>
              <w:t>-</w:t>
            </w:r>
            <w:r w:rsidRPr="005F43E6">
              <w:rPr>
                <w:rFonts w:ascii="Calibri" w:hAnsi="Calibri" w:cs="Arial"/>
              </w:rPr>
              <w:t>Vinculação</w:t>
            </w:r>
          </w:p>
          <w:p w:rsidR="00556FB2" w:rsidRPr="005F43E6" w:rsidRDefault="00556FB2" w:rsidP="00DF058C">
            <w:pPr>
              <w:pStyle w:val="PargrafodaLista"/>
              <w:spacing w:line="276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5F43E6">
              <w:rPr>
                <w:rFonts w:ascii="Calibri" w:hAnsi="Calibri" w:cs="Arial"/>
                <w:sz w:val="22"/>
                <w:szCs w:val="22"/>
              </w:rPr>
              <w:t>Acolhimento em rede</w:t>
            </w:r>
          </w:p>
          <w:p w:rsidR="00556FB2" w:rsidRPr="005F43E6" w:rsidRDefault="00556FB2" w:rsidP="00DF058C">
            <w:pPr>
              <w:pStyle w:val="PargrafodaLista"/>
              <w:spacing w:line="276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5F43E6">
              <w:rPr>
                <w:rFonts w:ascii="Calibri" w:hAnsi="Calibri" w:cs="Arial"/>
                <w:sz w:val="22"/>
                <w:szCs w:val="22"/>
              </w:rPr>
              <w:t>Regulação</w:t>
            </w:r>
          </w:p>
          <w:p w:rsidR="00556FB2" w:rsidRDefault="00556FB2" w:rsidP="00DF058C">
            <w:pPr>
              <w:pStyle w:val="PargrafodaLista"/>
              <w:spacing w:line="276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Pr="005F43E6">
              <w:rPr>
                <w:rFonts w:ascii="Calibri" w:hAnsi="Calibri" w:cs="Arial"/>
                <w:sz w:val="22"/>
                <w:szCs w:val="22"/>
              </w:rPr>
              <w:t>Alta responsável</w:t>
            </w:r>
          </w:p>
          <w:p w:rsidR="00556FB2" w:rsidRDefault="00556FB2" w:rsidP="00DF058C">
            <w:pPr>
              <w:pStyle w:val="PargrafodaLista"/>
              <w:spacing w:line="276" w:lineRule="auto"/>
              <w:ind w:left="0"/>
              <w:rPr>
                <w:rFonts w:ascii="Calibri" w:hAnsi="Calibri" w:cs="Arial"/>
                <w:b/>
                <w:sz w:val="22"/>
                <w:szCs w:val="22"/>
              </w:rPr>
            </w:pPr>
            <w:r w:rsidRPr="00DB65D2">
              <w:rPr>
                <w:rFonts w:ascii="Calibri" w:hAnsi="Calibri" w:cs="Arial"/>
                <w:b/>
                <w:sz w:val="22"/>
                <w:szCs w:val="22"/>
              </w:rPr>
              <w:t>Cogestão</w:t>
            </w:r>
          </w:p>
          <w:p w:rsidR="00556FB2" w:rsidRPr="00DB65D2" w:rsidRDefault="00556FB2" w:rsidP="00DF058C">
            <w:pPr>
              <w:pStyle w:val="PargrafodaLista"/>
              <w:spacing w:line="276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B65D2">
              <w:rPr>
                <w:rFonts w:ascii="Calibri" w:hAnsi="Calibri" w:cs="Arial"/>
                <w:sz w:val="22"/>
                <w:szCs w:val="22"/>
              </w:rPr>
              <w:t xml:space="preserve">(atividade conjunta das três maternidades </w:t>
            </w:r>
            <w:r w:rsidR="00827E3E" w:rsidRPr="00DB65D2">
              <w:rPr>
                <w:rFonts w:ascii="Calibri" w:hAnsi="Calibri" w:cs="Arial"/>
                <w:sz w:val="22"/>
                <w:szCs w:val="22"/>
              </w:rPr>
              <w:t>em andamento</w:t>
            </w:r>
            <w:r w:rsidR="00827E3E">
              <w:rPr>
                <w:rFonts w:ascii="Calibri" w:hAnsi="Calibri" w:cs="Arial"/>
                <w:sz w:val="22"/>
                <w:szCs w:val="22"/>
              </w:rPr>
              <w:t>,</w:t>
            </w:r>
            <w:r w:rsidR="00827E3E" w:rsidRPr="00DB65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B65D2">
              <w:rPr>
                <w:rFonts w:ascii="Calibri" w:hAnsi="Calibri" w:cs="Arial"/>
                <w:sz w:val="22"/>
                <w:szCs w:val="22"/>
              </w:rPr>
              <w:t>com apoio da PNH</w:t>
            </w:r>
            <w:proofErr w:type="gramStart"/>
            <w:r w:rsidRPr="00DB65D2">
              <w:rPr>
                <w:rFonts w:ascii="Calibri" w:hAnsi="Calibri" w:cs="Arial"/>
                <w:sz w:val="22"/>
                <w:szCs w:val="22"/>
              </w:rPr>
              <w:t>)</w:t>
            </w:r>
            <w:proofErr w:type="gramEnd"/>
          </w:p>
          <w:p w:rsidR="00556FB2" w:rsidRDefault="00556FB2" w:rsidP="00DF058C">
            <w:pPr>
              <w:rPr>
                <w:rFonts w:ascii="Calibri" w:hAnsi="Calibri" w:cs="Arial"/>
              </w:rPr>
            </w:pPr>
            <w:r w:rsidRPr="0072376F">
              <w:rPr>
                <w:rFonts w:ascii="Calibri" w:hAnsi="Calibri" w:cs="Arial"/>
                <w:b/>
              </w:rPr>
              <w:t>Fórum Perinatal e GERC</w:t>
            </w:r>
          </w:p>
          <w:p w:rsidR="00556FB2" w:rsidRPr="0072376F" w:rsidRDefault="00BE570B" w:rsidP="00DF05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556FB2" w:rsidRPr="005F43E6">
              <w:rPr>
                <w:rFonts w:ascii="Calibri" w:hAnsi="Calibri" w:cs="Arial"/>
              </w:rPr>
              <w:t>qualificar</w:t>
            </w:r>
            <w:r>
              <w:rPr>
                <w:rFonts w:ascii="Calibri" w:hAnsi="Calibri" w:cs="Arial"/>
              </w:rPr>
              <w:t xml:space="preserve"> os espaços de gestão colegiada</w:t>
            </w:r>
          </w:p>
        </w:tc>
      </w:tr>
      <w:tr w:rsidR="00B72759" w:rsidTr="00034A9D">
        <w:trPr>
          <w:trHeight w:val="380"/>
        </w:trPr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  <w:vMerge/>
          </w:tcPr>
          <w:p w:rsidR="00556FB2" w:rsidRPr="00D57BE4" w:rsidRDefault="00556FB2" w:rsidP="00340FD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 w:rsidP="00340FDD"/>
        </w:tc>
        <w:tc>
          <w:tcPr>
            <w:tcW w:w="2126" w:type="dxa"/>
          </w:tcPr>
          <w:p w:rsidR="00556FB2" w:rsidRDefault="00556FB2" w:rsidP="00340FDD">
            <w:proofErr w:type="spellStart"/>
            <w:r w:rsidRPr="00A517D8">
              <w:t>Balbina</w:t>
            </w:r>
            <w:proofErr w:type="spellEnd"/>
            <w:r w:rsidRPr="00A517D8">
              <w:t xml:space="preserve"> Mestrinho</w:t>
            </w:r>
          </w:p>
          <w:p w:rsidR="001748AE" w:rsidRPr="00A517D8" w:rsidRDefault="001748AE" w:rsidP="00340FDD">
            <w:r w:rsidRPr="00BF423C">
              <w:rPr>
                <w:color w:val="FF0000"/>
              </w:rPr>
              <w:t>(CENTRO APOIO)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2" w:rsidRDefault="00556FB2"/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56FB2" w:rsidRDefault="00556FB2"/>
        </w:tc>
      </w:tr>
      <w:tr w:rsidR="00B72759" w:rsidTr="00034A9D">
        <w:trPr>
          <w:trHeight w:val="287"/>
        </w:trPr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  <w:vMerge/>
          </w:tcPr>
          <w:p w:rsidR="00556FB2" w:rsidRPr="00D57BE4" w:rsidRDefault="00556FB2" w:rsidP="00340FD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 w:rsidP="00340FDD"/>
        </w:tc>
        <w:tc>
          <w:tcPr>
            <w:tcW w:w="2126" w:type="dxa"/>
          </w:tcPr>
          <w:p w:rsidR="00556FB2" w:rsidRPr="00A517D8" w:rsidRDefault="00556FB2" w:rsidP="00340FDD">
            <w:r w:rsidRPr="00A517D8">
              <w:t xml:space="preserve">Dona </w:t>
            </w:r>
            <w:proofErr w:type="spellStart"/>
            <w:r w:rsidRPr="00A517D8">
              <w:t>Lindu</w:t>
            </w:r>
            <w:proofErr w:type="spellEnd"/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2" w:rsidRDefault="00556FB2"/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56FB2" w:rsidRDefault="00556FB2"/>
        </w:tc>
      </w:tr>
      <w:tr w:rsidR="00B72759" w:rsidTr="00034A9D"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AP</w:t>
            </w:r>
          </w:p>
        </w:tc>
        <w:tc>
          <w:tcPr>
            <w:tcW w:w="1560" w:type="dxa"/>
          </w:tcPr>
          <w:p w:rsidR="00556FB2" w:rsidRDefault="00556FB2">
            <w:r>
              <w:t>Macapá</w:t>
            </w:r>
          </w:p>
        </w:tc>
        <w:tc>
          <w:tcPr>
            <w:tcW w:w="2126" w:type="dxa"/>
          </w:tcPr>
          <w:p w:rsidR="00556FB2" w:rsidRDefault="00556FB2">
            <w:r>
              <w:t>Mãe Luzia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56FB2" w:rsidRPr="00C30F9B" w:rsidRDefault="00556FB2">
            <w:pPr>
              <w:rPr>
                <w:b/>
              </w:rPr>
            </w:pPr>
            <w:r w:rsidRPr="00C30F9B">
              <w:rPr>
                <w:b/>
              </w:rPr>
              <w:t>ACR</w:t>
            </w:r>
          </w:p>
          <w:p w:rsidR="00556FB2" w:rsidRDefault="00556FB2">
            <w:r w:rsidRPr="00C30F9B">
              <w:rPr>
                <w:b/>
              </w:rPr>
              <w:t>Vaga Sempre</w:t>
            </w:r>
          </w:p>
          <w:p w:rsidR="00556FB2" w:rsidRDefault="00556FB2">
            <w:pPr>
              <w:rPr>
                <w:b/>
              </w:rPr>
            </w:pPr>
            <w:r w:rsidRPr="003E248C">
              <w:rPr>
                <w:b/>
              </w:rPr>
              <w:t>Cogestão</w:t>
            </w:r>
            <w:r>
              <w:rPr>
                <w:b/>
              </w:rPr>
              <w:t>*</w:t>
            </w:r>
          </w:p>
          <w:p w:rsidR="00556FB2" w:rsidRPr="00D12383" w:rsidRDefault="00556FB2" w:rsidP="00C30F9B">
            <w:pPr>
              <w:rPr>
                <w:rFonts w:ascii="Calibri" w:hAnsi="Calibri" w:cs="Arial"/>
                <w:b/>
              </w:rPr>
            </w:pPr>
            <w:r w:rsidRPr="00D12383">
              <w:rPr>
                <w:rFonts w:ascii="Calibri" w:hAnsi="Calibri" w:cs="Arial"/>
                <w:b/>
              </w:rPr>
              <w:t>Gestão em rede</w:t>
            </w:r>
          </w:p>
          <w:p w:rsidR="00556FB2" w:rsidRPr="00D12383" w:rsidRDefault="00556FB2" w:rsidP="00C30F9B">
            <w:pPr>
              <w:rPr>
                <w:rFonts w:ascii="Calibri" w:hAnsi="Calibri" w:cs="Arial"/>
              </w:rPr>
            </w:pPr>
            <w:r w:rsidRPr="00D12383">
              <w:rPr>
                <w:rFonts w:ascii="Calibri" w:hAnsi="Calibri" w:cs="Arial"/>
              </w:rPr>
              <w:t xml:space="preserve">- Articulação com </w:t>
            </w:r>
            <w:r w:rsidRPr="00D12383">
              <w:rPr>
                <w:rFonts w:ascii="Calibri" w:hAnsi="Calibri" w:cs="Arial"/>
              </w:rPr>
              <w:lastRenderedPageBreak/>
              <w:t>atenção básica, pré-natal de risco habitual</w:t>
            </w:r>
            <w:r>
              <w:rPr>
                <w:rFonts w:ascii="Calibri" w:hAnsi="Calibri" w:cs="Arial"/>
              </w:rPr>
              <w:t xml:space="preserve">, </w:t>
            </w:r>
            <w:r w:rsidRPr="00D12383">
              <w:rPr>
                <w:rFonts w:ascii="Calibri" w:hAnsi="Calibri" w:cs="Arial"/>
              </w:rPr>
              <w:t xml:space="preserve">referencia e </w:t>
            </w:r>
            <w:proofErr w:type="spellStart"/>
            <w:r w:rsidRPr="00D12383">
              <w:rPr>
                <w:rFonts w:ascii="Calibri" w:hAnsi="Calibri" w:cs="Arial"/>
              </w:rPr>
              <w:t>contra-</w:t>
            </w:r>
            <w:proofErr w:type="gramStart"/>
            <w:r w:rsidRPr="00D12383">
              <w:rPr>
                <w:rFonts w:ascii="Calibri" w:hAnsi="Calibri" w:cs="Arial"/>
              </w:rPr>
              <w:t>referência</w:t>
            </w:r>
            <w:proofErr w:type="spellEnd"/>
            <w:proofErr w:type="gramEnd"/>
          </w:p>
          <w:p w:rsidR="00556FB2" w:rsidRPr="00D12383" w:rsidRDefault="00556FB2" w:rsidP="00C30F9B">
            <w:pPr>
              <w:rPr>
                <w:rFonts w:ascii="Calibri" w:hAnsi="Calibri" w:cs="Arial"/>
              </w:rPr>
            </w:pPr>
            <w:r w:rsidRPr="00D12383">
              <w:rPr>
                <w:rFonts w:ascii="Calibri" w:hAnsi="Calibri" w:cs="Arial"/>
              </w:rPr>
              <w:t>-Regulação</w:t>
            </w:r>
          </w:p>
          <w:p w:rsidR="00556FB2" w:rsidRDefault="00556FB2" w:rsidP="00C30F9B">
            <w:pPr>
              <w:rPr>
                <w:rFonts w:ascii="Calibri" w:hAnsi="Calibri" w:cs="Arial"/>
              </w:rPr>
            </w:pPr>
            <w:r w:rsidRPr="00D12383">
              <w:rPr>
                <w:rFonts w:ascii="Calibri" w:hAnsi="Calibri" w:cs="Arial"/>
              </w:rPr>
              <w:t>-Vinculação</w:t>
            </w:r>
          </w:p>
          <w:p w:rsidR="00556FB2" w:rsidRPr="00C30F9B" w:rsidRDefault="00556FB2">
            <w:pPr>
              <w:rPr>
                <w:rFonts w:ascii="Calibri" w:hAnsi="Calibri" w:cs="Arial"/>
                <w:b/>
              </w:rPr>
            </w:pPr>
            <w:r w:rsidRPr="00304764">
              <w:rPr>
                <w:rFonts w:ascii="Calibri" w:hAnsi="Calibri" w:cs="Arial"/>
                <w:b/>
              </w:rPr>
              <w:t>Saúde Indígena</w:t>
            </w:r>
          </w:p>
        </w:tc>
        <w:tc>
          <w:tcPr>
            <w:tcW w:w="2551" w:type="dxa"/>
          </w:tcPr>
          <w:p w:rsidR="00556FB2" w:rsidRPr="00D12383" w:rsidRDefault="00556FB2" w:rsidP="00C30F9B"/>
        </w:tc>
      </w:tr>
      <w:tr w:rsidR="00B72759" w:rsidTr="00034A9D"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PA</w:t>
            </w:r>
          </w:p>
        </w:tc>
        <w:tc>
          <w:tcPr>
            <w:tcW w:w="1560" w:type="dxa"/>
          </w:tcPr>
          <w:p w:rsidR="00556FB2" w:rsidRDefault="00556FB2">
            <w:r>
              <w:t>Belém</w:t>
            </w:r>
          </w:p>
        </w:tc>
        <w:tc>
          <w:tcPr>
            <w:tcW w:w="2126" w:type="dxa"/>
          </w:tcPr>
          <w:p w:rsidR="00556FB2" w:rsidRDefault="00556FB2">
            <w:r>
              <w:t>Santa Casa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Pr="00A70A42" w:rsidRDefault="00556FB2">
            <w:pPr>
              <w:rPr>
                <w:b/>
              </w:rPr>
            </w:pPr>
            <w:r w:rsidRPr="00A70A42">
              <w:rPr>
                <w:b/>
              </w:rPr>
              <w:t>Cogestão</w:t>
            </w:r>
          </w:p>
          <w:p w:rsidR="00556FB2" w:rsidRDefault="00556FB2">
            <w:pPr>
              <w:rPr>
                <w:b/>
              </w:rPr>
            </w:pPr>
            <w:r w:rsidRPr="00A70A42">
              <w:rPr>
                <w:b/>
              </w:rPr>
              <w:t>Ambiência</w:t>
            </w:r>
          </w:p>
          <w:p w:rsidR="00556FB2" w:rsidRPr="00A70A42" w:rsidRDefault="00556FB2" w:rsidP="00C30F9B">
            <w:pPr>
              <w:rPr>
                <w:b/>
              </w:rPr>
            </w:pPr>
            <w:r w:rsidRPr="00A70A42">
              <w:rPr>
                <w:b/>
              </w:rPr>
              <w:t>Gestão em Rede</w:t>
            </w:r>
          </w:p>
          <w:p w:rsidR="00556FB2" w:rsidRDefault="00556FB2" w:rsidP="00C30F9B">
            <w:r>
              <w:t>-Acolhimento em rede</w:t>
            </w:r>
          </w:p>
          <w:p w:rsidR="00556FB2" w:rsidRDefault="00556FB2" w:rsidP="00C30F9B">
            <w:r>
              <w:t>-Vinculação</w:t>
            </w:r>
          </w:p>
          <w:p w:rsidR="00556FB2" w:rsidRDefault="00556FB2" w:rsidP="00C30F9B">
            <w:r>
              <w:t>-Regulação</w:t>
            </w:r>
          </w:p>
          <w:p w:rsidR="00556FB2" w:rsidRPr="00AF702A" w:rsidRDefault="00556FB2" w:rsidP="00C30F9B">
            <w:r w:rsidRPr="00AF702A">
              <w:t>-</w:t>
            </w:r>
            <w:proofErr w:type="spellStart"/>
            <w:r w:rsidRPr="00AF702A">
              <w:t>Contratualização</w:t>
            </w:r>
            <w:proofErr w:type="spellEnd"/>
          </w:p>
          <w:p w:rsidR="00556FB2" w:rsidRPr="00A70A42" w:rsidRDefault="00556FB2" w:rsidP="00C30F9B">
            <w:pPr>
              <w:rPr>
                <w:b/>
              </w:rPr>
            </w:pPr>
            <w:r w:rsidRPr="00AD3F35">
              <w:rPr>
                <w:b/>
              </w:rPr>
              <w:t>Saúde Indígena</w:t>
            </w:r>
          </w:p>
          <w:p w:rsidR="00556FB2" w:rsidRPr="00136D36" w:rsidRDefault="00556FB2">
            <w:pPr>
              <w:rPr>
                <w:i/>
              </w:rPr>
            </w:pPr>
            <w:r w:rsidRPr="00136D36">
              <w:rPr>
                <w:i/>
              </w:rPr>
              <w:t>Obs.: Demandam mais presença da PNH</w:t>
            </w:r>
          </w:p>
        </w:tc>
        <w:tc>
          <w:tcPr>
            <w:tcW w:w="2551" w:type="dxa"/>
          </w:tcPr>
          <w:p w:rsidR="00556FB2" w:rsidRDefault="00556FB2"/>
        </w:tc>
      </w:tr>
      <w:tr w:rsidR="00B72759" w:rsidTr="00034A9D"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RO</w:t>
            </w:r>
          </w:p>
        </w:tc>
        <w:tc>
          <w:tcPr>
            <w:tcW w:w="1560" w:type="dxa"/>
          </w:tcPr>
          <w:p w:rsidR="00556FB2" w:rsidRDefault="00556FB2">
            <w:r>
              <w:t>Porto Velho</w:t>
            </w:r>
          </w:p>
        </w:tc>
        <w:tc>
          <w:tcPr>
            <w:tcW w:w="2126" w:type="dxa"/>
          </w:tcPr>
          <w:p w:rsidR="00556FB2" w:rsidRDefault="00556FB2">
            <w:r>
              <w:t>Ary Pinheiro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Pr="00603866" w:rsidRDefault="00556FB2">
            <w:pPr>
              <w:rPr>
                <w:b/>
              </w:rPr>
            </w:pPr>
            <w:r w:rsidRPr="00603866">
              <w:rPr>
                <w:b/>
              </w:rPr>
              <w:t>Gestão em rede</w:t>
            </w:r>
          </w:p>
        </w:tc>
        <w:tc>
          <w:tcPr>
            <w:tcW w:w="2551" w:type="dxa"/>
          </w:tcPr>
          <w:p w:rsidR="00556FB2" w:rsidRDefault="00556FB2"/>
        </w:tc>
      </w:tr>
      <w:tr w:rsidR="00B72759" w:rsidTr="00034A9D">
        <w:tc>
          <w:tcPr>
            <w:tcW w:w="1242" w:type="dxa"/>
            <w:vMerge/>
          </w:tcPr>
          <w:p w:rsidR="00556FB2" w:rsidRDefault="00556FB2" w:rsidP="00364F17">
            <w:pPr>
              <w:jc w:val="center"/>
            </w:pP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TO</w:t>
            </w:r>
          </w:p>
        </w:tc>
        <w:tc>
          <w:tcPr>
            <w:tcW w:w="1560" w:type="dxa"/>
          </w:tcPr>
          <w:p w:rsidR="00556FB2" w:rsidRDefault="00556FB2">
            <w:r>
              <w:t>Araguaína</w:t>
            </w:r>
          </w:p>
        </w:tc>
        <w:tc>
          <w:tcPr>
            <w:tcW w:w="2126" w:type="dxa"/>
          </w:tcPr>
          <w:p w:rsidR="00556FB2" w:rsidRDefault="00556FB2">
            <w:r>
              <w:t xml:space="preserve">Dom </w:t>
            </w:r>
            <w:proofErr w:type="spellStart"/>
            <w:r>
              <w:t>Orione</w:t>
            </w:r>
            <w:proofErr w:type="spellEnd"/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 w:rsidRPr="006E352E">
              <w:rPr>
                <w:b/>
              </w:rPr>
              <w:t xml:space="preserve">Acolhimento em rede </w:t>
            </w:r>
          </w:p>
          <w:p w:rsidR="00556FB2" w:rsidRPr="00F02CD5" w:rsidRDefault="00556FB2">
            <w:proofErr w:type="gramStart"/>
            <w:r w:rsidRPr="00F02CD5">
              <w:t>e</w:t>
            </w:r>
            <w:proofErr w:type="gramEnd"/>
            <w:r w:rsidRPr="00F02CD5">
              <w:t xml:space="preserve"> na porta de entrada</w:t>
            </w:r>
          </w:p>
          <w:p w:rsidR="00556FB2" w:rsidRPr="006E352E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Pr="00527246" w:rsidRDefault="00556FB2">
            <w:pPr>
              <w:rPr>
                <w:b/>
              </w:rPr>
            </w:pPr>
            <w:r w:rsidRPr="00527246">
              <w:rPr>
                <w:b/>
              </w:rPr>
              <w:t>Ambiência*</w:t>
            </w:r>
          </w:p>
          <w:p w:rsidR="00556FB2" w:rsidRPr="006E352E" w:rsidRDefault="00556FB2" w:rsidP="00C30F9B">
            <w:pPr>
              <w:rPr>
                <w:rFonts w:ascii="Calibri" w:hAnsi="Calibri" w:cs="Arial"/>
                <w:b/>
              </w:rPr>
            </w:pPr>
            <w:r w:rsidRPr="006E352E">
              <w:rPr>
                <w:rFonts w:ascii="Calibri" w:hAnsi="Calibri" w:cs="Arial"/>
                <w:b/>
              </w:rPr>
              <w:t>Gestão em Rede</w:t>
            </w:r>
          </w:p>
          <w:p w:rsidR="00556FB2" w:rsidRDefault="00556FB2" w:rsidP="00C30F9B">
            <w:r>
              <w:rPr>
                <w:rFonts w:ascii="Calibri" w:hAnsi="Calibri" w:cs="Arial"/>
                <w:b/>
                <w:sz w:val="20"/>
              </w:rPr>
              <w:t>-</w:t>
            </w:r>
            <w:proofErr w:type="spellStart"/>
            <w:r>
              <w:t>Contratualização</w:t>
            </w:r>
            <w:proofErr w:type="spellEnd"/>
          </w:p>
          <w:p w:rsidR="00556FB2" w:rsidRDefault="00556FB2" w:rsidP="00C30F9B">
            <w:r>
              <w:t>-Vinculação</w:t>
            </w:r>
          </w:p>
          <w:p w:rsidR="00556FB2" w:rsidRPr="00527246" w:rsidRDefault="00556FB2" w:rsidP="00C30F9B">
            <w:r w:rsidRPr="00527246">
              <w:t>-Regulação*</w:t>
            </w:r>
          </w:p>
          <w:p w:rsidR="00556FB2" w:rsidRPr="00136D36" w:rsidRDefault="00556FB2">
            <w:pPr>
              <w:rPr>
                <w:i/>
              </w:rPr>
            </w:pPr>
            <w:r w:rsidRPr="00136D36">
              <w:rPr>
                <w:i/>
              </w:rPr>
              <w:t>Obs.: Demandam mais presença d</w:t>
            </w:r>
            <w:bookmarkStart w:id="0" w:name="_GoBack"/>
            <w:bookmarkEnd w:id="0"/>
            <w:r w:rsidRPr="00136D36">
              <w:rPr>
                <w:i/>
              </w:rPr>
              <w:t>a PNH</w:t>
            </w:r>
          </w:p>
        </w:tc>
        <w:tc>
          <w:tcPr>
            <w:tcW w:w="2551" w:type="dxa"/>
          </w:tcPr>
          <w:p w:rsidR="00556FB2" w:rsidRDefault="00935F6E" w:rsidP="00C30F9B">
            <w:r w:rsidRPr="00067483">
              <w:rPr>
                <w:color w:val="FF0000"/>
              </w:rPr>
              <w:t xml:space="preserve">Centro de Apoio </w:t>
            </w:r>
            <w:r w:rsidRPr="001847B0">
              <w:t>no estado (Dona Regi</w:t>
            </w:r>
            <w:r w:rsidR="00AF7EAE" w:rsidRPr="001847B0">
              <w:t xml:space="preserve">na) também </w:t>
            </w:r>
            <w:r w:rsidRPr="001847B0">
              <w:t xml:space="preserve">tem demanda de </w:t>
            </w:r>
            <w:proofErr w:type="spellStart"/>
            <w:r w:rsidRPr="001847B0">
              <w:t>matriciamento</w:t>
            </w:r>
            <w:proofErr w:type="spellEnd"/>
            <w:r w:rsidRPr="001847B0">
              <w:t xml:space="preserve"> em </w:t>
            </w:r>
            <w:r w:rsidRPr="001847B0">
              <w:rPr>
                <w:b/>
              </w:rPr>
              <w:t>cogestão</w:t>
            </w:r>
            <w:r w:rsidR="00AF7EAE" w:rsidRPr="001847B0">
              <w:rPr>
                <w:b/>
              </w:rPr>
              <w:t xml:space="preserve"> e acolhimento em rede</w:t>
            </w:r>
            <w:r w:rsidRPr="001847B0">
              <w:rPr>
                <w:b/>
              </w:rPr>
              <w:t>.</w:t>
            </w:r>
          </w:p>
        </w:tc>
      </w:tr>
      <w:tr w:rsidR="00DD3431" w:rsidTr="00B72759">
        <w:trPr>
          <w:trHeight w:val="305"/>
        </w:trPr>
        <w:tc>
          <w:tcPr>
            <w:tcW w:w="1242" w:type="dxa"/>
            <w:vMerge/>
          </w:tcPr>
          <w:p w:rsidR="00DD3431" w:rsidRDefault="00DD3431" w:rsidP="00364F17">
            <w:pPr>
              <w:jc w:val="center"/>
            </w:pPr>
          </w:p>
        </w:tc>
        <w:tc>
          <w:tcPr>
            <w:tcW w:w="11340" w:type="dxa"/>
            <w:gridSpan w:val="8"/>
          </w:tcPr>
          <w:p w:rsidR="00DD3431" w:rsidRPr="00D57BE4" w:rsidRDefault="00DD3431" w:rsidP="00364F17">
            <w:pPr>
              <w:jc w:val="center"/>
              <w:rPr>
                <w:b/>
              </w:rPr>
            </w:pPr>
          </w:p>
          <w:p w:rsidR="00DD3431" w:rsidRDefault="00DD3431" w:rsidP="000939F7">
            <w:pPr>
              <w:jc w:val="center"/>
              <w:rPr>
                <w:b/>
                <w:color w:val="FF0000"/>
              </w:rPr>
            </w:pPr>
            <w:r w:rsidRPr="00DD3431">
              <w:rPr>
                <w:b/>
                <w:color w:val="FF0000"/>
              </w:rPr>
              <w:t xml:space="preserve">SÍNTESE </w:t>
            </w:r>
            <w:proofErr w:type="gramStart"/>
            <w:r w:rsidRPr="00DD3431">
              <w:rPr>
                <w:b/>
                <w:color w:val="FF0000"/>
              </w:rPr>
              <w:t>NORTE :</w:t>
            </w:r>
            <w:proofErr w:type="gramEnd"/>
            <w:r w:rsidRPr="00DD3431">
              <w:rPr>
                <w:b/>
                <w:color w:val="FF0000"/>
              </w:rPr>
              <w:t xml:space="preserve"> </w:t>
            </w:r>
            <w:r w:rsidR="00C647C4">
              <w:rPr>
                <w:b/>
                <w:color w:val="FF0000"/>
              </w:rPr>
              <w:t xml:space="preserve">   </w:t>
            </w:r>
            <w:r w:rsidRPr="00DD3431">
              <w:rPr>
                <w:b/>
                <w:color w:val="FF0000"/>
              </w:rPr>
              <w:t>Acolhimento</w:t>
            </w:r>
            <w:r w:rsidR="0082290E">
              <w:rPr>
                <w:b/>
                <w:color w:val="FF0000"/>
              </w:rPr>
              <w:t xml:space="preserve"> em rede</w:t>
            </w:r>
            <w:r w:rsidRPr="00DD3431">
              <w:rPr>
                <w:b/>
                <w:color w:val="FF0000"/>
              </w:rPr>
              <w:t xml:space="preserve"> – Cogestão – Gestão em Rede – Saúde Indígena</w:t>
            </w:r>
          </w:p>
          <w:p w:rsidR="0082290E" w:rsidRDefault="0082290E" w:rsidP="000939F7">
            <w:pPr>
              <w:jc w:val="center"/>
              <w:rPr>
                <w:b/>
                <w:color w:val="FF0000"/>
              </w:rPr>
            </w:pPr>
          </w:p>
          <w:p w:rsidR="0082290E" w:rsidRDefault="00067483" w:rsidP="0082290E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</w:t>
            </w:r>
            <w:proofErr w:type="gramEnd"/>
            <w:r>
              <w:rPr>
                <w:b/>
                <w:color w:val="FF0000"/>
              </w:rPr>
              <w:t xml:space="preserve"> CENTROS DE APOIO,</w:t>
            </w:r>
            <w:r w:rsidR="0082290E">
              <w:rPr>
                <w:b/>
                <w:color w:val="FF0000"/>
              </w:rPr>
              <w:t xml:space="preserve"> EM </w:t>
            </w:r>
            <w:r>
              <w:rPr>
                <w:b/>
                <w:color w:val="FF0000"/>
              </w:rPr>
              <w:t xml:space="preserve">AM, </w:t>
            </w:r>
            <w:r w:rsidR="0082290E">
              <w:rPr>
                <w:b/>
                <w:color w:val="FF0000"/>
              </w:rPr>
              <w:t>RR e TO</w:t>
            </w:r>
          </w:p>
          <w:p w:rsidR="0082290E" w:rsidRDefault="0082290E" w:rsidP="0082290E">
            <w:pPr>
              <w:jc w:val="center"/>
              <w:rPr>
                <w:b/>
                <w:color w:val="FF0000"/>
              </w:rPr>
            </w:pPr>
          </w:p>
          <w:p w:rsidR="0082290E" w:rsidRPr="0082290E" w:rsidRDefault="0082290E" w:rsidP="0082290E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 xml:space="preserve">Nossa Senhora de Nazaré/RR demandando </w:t>
            </w:r>
            <w:proofErr w:type="spellStart"/>
            <w:r>
              <w:rPr>
                <w:color w:val="FF0000"/>
              </w:rPr>
              <w:t>matriciamento</w:t>
            </w:r>
            <w:proofErr w:type="spellEnd"/>
            <w:r>
              <w:rPr>
                <w:color w:val="FF0000"/>
              </w:rPr>
              <w:t xml:space="preserve"> em</w:t>
            </w:r>
            <w:r w:rsidRPr="00EF103D">
              <w:rPr>
                <w:color w:val="FF0000"/>
              </w:rPr>
              <w:t xml:space="preserve"> </w:t>
            </w:r>
            <w:r w:rsidRPr="001847B0">
              <w:rPr>
                <w:b/>
                <w:color w:val="FF0000"/>
              </w:rPr>
              <w:t>ACR</w:t>
            </w:r>
          </w:p>
          <w:p w:rsidR="00DD3431" w:rsidRPr="00D57BE4" w:rsidRDefault="00DD3431" w:rsidP="00204735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 w:val="restart"/>
          </w:tcPr>
          <w:p w:rsidR="00556FB2" w:rsidRPr="00034A9D" w:rsidRDefault="00556FB2">
            <w:pPr>
              <w:rPr>
                <w:b/>
              </w:rPr>
            </w:pPr>
            <w:r w:rsidRPr="00034A9D">
              <w:rPr>
                <w:b/>
              </w:rPr>
              <w:lastRenderedPageBreak/>
              <w:t>NORDESTE</w:t>
            </w: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AL</w:t>
            </w:r>
          </w:p>
        </w:tc>
        <w:tc>
          <w:tcPr>
            <w:tcW w:w="1560" w:type="dxa"/>
          </w:tcPr>
          <w:p w:rsidR="00556FB2" w:rsidRDefault="00556FB2">
            <w:r>
              <w:t>Maceió</w:t>
            </w:r>
          </w:p>
        </w:tc>
        <w:tc>
          <w:tcPr>
            <w:tcW w:w="2126" w:type="dxa"/>
          </w:tcPr>
          <w:p w:rsidR="00556FB2" w:rsidRDefault="00556FB2">
            <w:r>
              <w:t>Santa Mônica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Pr="00B12AFB" w:rsidRDefault="00556FB2">
            <w:pPr>
              <w:rPr>
                <w:b/>
              </w:rPr>
            </w:pPr>
            <w:r w:rsidRPr="00B12AFB">
              <w:rPr>
                <w:b/>
              </w:rPr>
              <w:t>Acolhimento em Rede</w:t>
            </w:r>
          </w:p>
          <w:p w:rsidR="00556FB2" w:rsidRDefault="00556FB2">
            <w:pPr>
              <w:rPr>
                <w:b/>
              </w:rPr>
            </w:pPr>
            <w:r w:rsidRPr="00B12AFB">
              <w:rPr>
                <w:b/>
              </w:rPr>
              <w:t>Cogestão</w:t>
            </w:r>
          </w:p>
          <w:p w:rsidR="00556FB2" w:rsidRPr="00B12AFB" w:rsidRDefault="00556FB2" w:rsidP="00C30F9B">
            <w:pPr>
              <w:rPr>
                <w:b/>
              </w:rPr>
            </w:pPr>
            <w:r w:rsidRPr="00B12AFB">
              <w:rPr>
                <w:b/>
              </w:rPr>
              <w:t>Gestão em Rede</w:t>
            </w:r>
          </w:p>
          <w:p w:rsidR="00556FB2" w:rsidRDefault="00556FB2" w:rsidP="00C30F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-alta responsável</w:t>
            </w:r>
            <w:r w:rsidRPr="00B12AFB">
              <w:rPr>
                <w:rFonts w:ascii="Calibri" w:hAnsi="Calibri" w:cs="Arial"/>
              </w:rPr>
              <w:t xml:space="preserve"> </w:t>
            </w:r>
          </w:p>
          <w:p w:rsidR="00556FB2" w:rsidRPr="00B12AFB" w:rsidRDefault="00556FB2" w:rsidP="00C30F9B">
            <w:pPr>
              <w:rPr>
                <w:rFonts w:ascii="Calibri" w:hAnsi="Calibri" w:cs="Arial"/>
              </w:rPr>
            </w:pPr>
            <w:r w:rsidRPr="00B12AFB">
              <w:rPr>
                <w:rFonts w:ascii="Calibri" w:hAnsi="Calibri" w:cs="Arial"/>
              </w:rPr>
              <w:t>-regulação</w:t>
            </w:r>
          </w:p>
          <w:p w:rsidR="00556FB2" w:rsidRPr="00427E2D" w:rsidRDefault="00556FB2" w:rsidP="00C30F9B">
            <w:pPr>
              <w:rPr>
                <w:b/>
              </w:rPr>
            </w:pPr>
            <w:r w:rsidRPr="00B12AFB">
              <w:rPr>
                <w:rFonts w:ascii="Calibri" w:hAnsi="Calibri" w:cs="Arial"/>
              </w:rPr>
              <w:t>-vinculação</w:t>
            </w:r>
          </w:p>
          <w:p w:rsidR="00556FB2" w:rsidRPr="00C30F9B" w:rsidRDefault="00556FB2">
            <w:pPr>
              <w:rPr>
                <w:sz w:val="18"/>
                <w:szCs w:val="18"/>
              </w:rPr>
            </w:pPr>
            <w:r w:rsidRPr="00C30F9B">
              <w:rPr>
                <w:sz w:val="18"/>
                <w:szCs w:val="18"/>
              </w:rPr>
              <w:t>Obs.: havendo curso PNH no território e reestruturação GTH – demanda PNH do estado e do MS – demanda apoiador de redes (articular ações)</w:t>
            </w:r>
          </w:p>
        </w:tc>
        <w:tc>
          <w:tcPr>
            <w:tcW w:w="2551" w:type="dxa"/>
          </w:tcPr>
          <w:p w:rsidR="00556FB2" w:rsidRDefault="00556FB2"/>
        </w:tc>
      </w:tr>
      <w:tr w:rsidR="00034A9D" w:rsidTr="00C24906">
        <w:trPr>
          <w:trHeight w:val="1160"/>
        </w:trPr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 w:val="restart"/>
            <w:tcBorders>
              <w:top w:val="nil"/>
            </w:tcBorders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BA</w:t>
            </w:r>
          </w:p>
        </w:tc>
        <w:tc>
          <w:tcPr>
            <w:tcW w:w="1560" w:type="dxa"/>
            <w:vMerge w:val="restart"/>
          </w:tcPr>
          <w:p w:rsidR="00556FB2" w:rsidRDefault="00556FB2">
            <w:r>
              <w:t>Salvador</w:t>
            </w:r>
          </w:p>
        </w:tc>
        <w:tc>
          <w:tcPr>
            <w:tcW w:w="2126" w:type="dxa"/>
          </w:tcPr>
          <w:p w:rsidR="00556FB2" w:rsidRDefault="00556FB2">
            <w:r>
              <w:t>José Magalhães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Pr="00B12AFB" w:rsidRDefault="00556FB2" w:rsidP="00991CA0">
            <w:pPr>
              <w:rPr>
                <w:b/>
              </w:rPr>
            </w:pPr>
            <w:r>
              <w:rPr>
                <w:b/>
              </w:rPr>
              <w:t>Ambiência*</w:t>
            </w:r>
          </w:p>
        </w:tc>
        <w:tc>
          <w:tcPr>
            <w:tcW w:w="2551" w:type="dxa"/>
            <w:vMerge w:val="restart"/>
          </w:tcPr>
          <w:p w:rsidR="00556FB2" w:rsidRDefault="00556FB2" w:rsidP="00EC7418">
            <w:pPr>
              <w:rPr>
                <w:b/>
              </w:rPr>
            </w:pPr>
            <w:r>
              <w:rPr>
                <w:b/>
              </w:rPr>
              <w:t>Gestão em Rede</w:t>
            </w:r>
          </w:p>
          <w:p w:rsidR="00556FB2" w:rsidRPr="004600B8" w:rsidRDefault="00556FB2" w:rsidP="00EC7418">
            <w:r w:rsidRPr="004600B8">
              <w:t>-Regulação</w:t>
            </w:r>
          </w:p>
          <w:p w:rsidR="00556FB2" w:rsidRPr="004600B8" w:rsidRDefault="00556FB2" w:rsidP="00EC7418">
            <w:r w:rsidRPr="004600B8">
              <w:t>-Vinculação</w:t>
            </w:r>
          </w:p>
          <w:p w:rsidR="00556FB2" w:rsidRPr="00B12AFB" w:rsidRDefault="00556FB2" w:rsidP="00EC7418">
            <w:pPr>
              <w:rPr>
                <w:b/>
              </w:rPr>
            </w:pPr>
            <w:r w:rsidRPr="004600B8">
              <w:t>-Atenção Básica</w:t>
            </w:r>
          </w:p>
        </w:tc>
      </w:tr>
      <w:tr w:rsidR="00034A9D" w:rsidTr="00C24906">
        <w:trPr>
          <w:trHeight w:val="250"/>
        </w:trPr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  <w:tcBorders>
              <w:top w:val="nil"/>
            </w:tcBorders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/>
        </w:tc>
        <w:tc>
          <w:tcPr>
            <w:tcW w:w="2126" w:type="dxa"/>
          </w:tcPr>
          <w:p w:rsidR="00556FB2" w:rsidRDefault="00556FB2" w:rsidP="00B553CD">
            <w:r>
              <w:t>Roberto Santos</w:t>
            </w:r>
          </w:p>
        </w:tc>
        <w:tc>
          <w:tcPr>
            <w:tcW w:w="1134" w:type="dxa"/>
          </w:tcPr>
          <w:p w:rsidR="00556FB2" w:rsidRDefault="00556FB2" w:rsidP="00B553CD">
            <w:r>
              <w:t>Sim</w:t>
            </w:r>
          </w:p>
        </w:tc>
        <w:tc>
          <w:tcPr>
            <w:tcW w:w="1134" w:type="dxa"/>
          </w:tcPr>
          <w:p w:rsidR="00556FB2" w:rsidRDefault="00556FB2" w:rsidP="00B553CD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 w:rsidP="00B553CD">
            <w:pPr>
              <w:rPr>
                <w:b/>
              </w:rPr>
            </w:pPr>
            <w:r>
              <w:rPr>
                <w:b/>
              </w:rPr>
              <w:t>Ambiência</w:t>
            </w:r>
          </w:p>
          <w:p w:rsidR="00556FB2" w:rsidRPr="004600B8" w:rsidRDefault="00556FB2" w:rsidP="00B553CD">
            <w:proofErr w:type="gramStart"/>
            <w:r w:rsidRPr="004600B8">
              <w:t>relacionada</w:t>
            </w:r>
            <w:proofErr w:type="gramEnd"/>
            <w:r w:rsidRPr="004600B8">
              <w:t xml:space="preserve"> a processos de trabalho</w:t>
            </w:r>
          </w:p>
          <w:p w:rsidR="00556FB2" w:rsidRPr="004600B8" w:rsidRDefault="00556FB2" w:rsidP="00B553CD">
            <w:r w:rsidRPr="004600B8">
              <w:t>(dois arquitetos fizeram curso)</w:t>
            </w:r>
          </w:p>
          <w:p w:rsidR="00556FB2" w:rsidRDefault="00556FB2" w:rsidP="00B553CD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Pr="00991CA0" w:rsidRDefault="00556FB2" w:rsidP="00B553CD">
            <w:r>
              <w:t>-</w:t>
            </w:r>
            <w:r w:rsidRPr="004600B8">
              <w:t>Mobilização social</w:t>
            </w:r>
          </w:p>
        </w:tc>
        <w:tc>
          <w:tcPr>
            <w:tcW w:w="2551" w:type="dxa"/>
            <w:vMerge/>
          </w:tcPr>
          <w:p w:rsidR="00556FB2" w:rsidRDefault="00556FB2" w:rsidP="00EC7418">
            <w:pPr>
              <w:rPr>
                <w:b/>
              </w:rPr>
            </w:pPr>
          </w:p>
        </w:tc>
      </w:tr>
      <w:tr w:rsidR="00034A9D" w:rsidRPr="00AD2CE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 w:val="restart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CE</w:t>
            </w:r>
          </w:p>
        </w:tc>
        <w:tc>
          <w:tcPr>
            <w:tcW w:w="1560" w:type="dxa"/>
          </w:tcPr>
          <w:p w:rsidR="00556FB2" w:rsidRDefault="00556FB2">
            <w:r>
              <w:t>Sobral</w:t>
            </w:r>
          </w:p>
        </w:tc>
        <w:tc>
          <w:tcPr>
            <w:tcW w:w="2126" w:type="dxa"/>
          </w:tcPr>
          <w:p w:rsidR="00556FB2" w:rsidRDefault="00556FB2">
            <w:r>
              <w:t>Santa Casa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Ambiência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Pr="00CA7C54" w:rsidRDefault="00556FB2">
            <w:r w:rsidRPr="00CA7C54">
              <w:t xml:space="preserve">Obs.: não fecha porta, como demais maternidades CE, mas há </w:t>
            </w:r>
            <w:proofErr w:type="gramStart"/>
            <w:r w:rsidRPr="00CA7C54">
              <w:t>superlotação</w:t>
            </w:r>
            <w:proofErr w:type="gramEnd"/>
          </w:p>
        </w:tc>
        <w:tc>
          <w:tcPr>
            <w:tcW w:w="2551" w:type="dxa"/>
            <w:vMerge w:val="restart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Gestão em Rede</w:t>
            </w:r>
          </w:p>
          <w:p w:rsidR="00556FB2" w:rsidRPr="00427E2D" w:rsidRDefault="00556FB2">
            <w:r w:rsidRPr="00427E2D">
              <w:t>-vinculação</w:t>
            </w:r>
          </w:p>
          <w:p w:rsidR="00556FB2" w:rsidRPr="00427E2D" w:rsidRDefault="00556FB2">
            <w:r w:rsidRPr="00427E2D">
              <w:t>-trabalho em rede</w:t>
            </w:r>
          </w:p>
          <w:p w:rsidR="00556FB2" w:rsidRPr="00427E2D" w:rsidRDefault="00556FB2">
            <w:r w:rsidRPr="00427E2D">
              <w:t>-gestão de leitos e da clínica</w:t>
            </w:r>
          </w:p>
          <w:p w:rsidR="00556FB2" w:rsidRPr="00427E2D" w:rsidRDefault="00556FB2">
            <w:r w:rsidRPr="00427E2D">
              <w:t>-fluxos, regulação</w:t>
            </w:r>
          </w:p>
          <w:p w:rsidR="00556FB2" w:rsidRPr="00427E2D" w:rsidRDefault="00556FB2">
            <w:r w:rsidRPr="00427E2D">
              <w:t>-vaga sempre</w:t>
            </w:r>
          </w:p>
          <w:p w:rsidR="00556FB2" w:rsidRPr="00427E2D" w:rsidRDefault="00556FB2">
            <w:r w:rsidRPr="00427E2D">
              <w:t>-acolhimento em rede</w:t>
            </w:r>
          </w:p>
          <w:p w:rsidR="00556FB2" w:rsidRDefault="00556FB2">
            <w:r w:rsidRPr="00427E2D">
              <w:t>-alta responsável</w:t>
            </w:r>
          </w:p>
          <w:p w:rsidR="00556FB2" w:rsidRDefault="00556FB2">
            <w:r>
              <w:t xml:space="preserve">(demanda intervenção política com a SES, e não </w:t>
            </w:r>
            <w:r>
              <w:lastRenderedPageBreak/>
              <w:t>só matricial</w:t>
            </w:r>
            <w:proofErr w:type="gramStart"/>
            <w:r>
              <w:t>)</w:t>
            </w:r>
            <w:proofErr w:type="gramEnd"/>
          </w:p>
          <w:p w:rsidR="00556FB2" w:rsidRPr="0034454A" w:rsidRDefault="00556FB2">
            <w:pPr>
              <w:rPr>
                <w:b/>
              </w:rPr>
            </w:pPr>
            <w:r w:rsidRPr="0034454A">
              <w:rPr>
                <w:b/>
              </w:rPr>
              <w:t>Cogestão</w:t>
            </w:r>
          </w:p>
          <w:p w:rsidR="00556FB2" w:rsidRDefault="00556FB2">
            <w:pPr>
              <w:rPr>
                <w:b/>
              </w:rPr>
            </w:pPr>
            <w:r w:rsidRPr="0034454A">
              <w:rPr>
                <w:b/>
              </w:rPr>
              <w:t>Ambiência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ACR*</w:t>
            </w:r>
          </w:p>
          <w:p w:rsidR="00556FB2" w:rsidRPr="0034454A" w:rsidRDefault="00556FB2">
            <w:r>
              <w:t>Obs.: HGF sem apoio</w:t>
            </w:r>
            <w:proofErr w:type="gramStart"/>
            <w:r>
              <w:t>, se contratou</w:t>
            </w:r>
            <w:proofErr w:type="gramEnd"/>
            <w:r>
              <w:t xml:space="preserve"> com estado e este não cumpriu</w:t>
            </w: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556FB2" w:rsidRDefault="00556FB2">
            <w:r>
              <w:t>Fortaleza</w:t>
            </w:r>
          </w:p>
        </w:tc>
        <w:tc>
          <w:tcPr>
            <w:tcW w:w="2126" w:type="dxa"/>
          </w:tcPr>
          <w:p w:rsidR="00556FB2" w:rsidRDefault="00556FB2">
            <w:r>
              <w:t>MEAC</w:t>
            </w:r>
          </w:p>
          <w:p w:rsidR="00556FB2" w:rsidRDefault="00556FB2">
            <w:r w:rsidRPr="00BF423C">
              <w:rPr>
                <w:color w:val="FF0000"/>
              </w:rPr>
              <w:t>(CENTRO APOIO)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 w:rsidP="00907904">
            <w:pPr>
              <w:rPr>
                <w:b/>
              </w:rPr>
            </w:pPr>
            <w:r>
              <w:rPr>
                <w:b/>
              </w:rPr>
              <w:t>Ambiência</w:t>
            </w:r>
          </w:p>
          <w:p w:rsidR="00556FB2" w:rsidRDefault="00556FB2">
            <w:r w:rsidRPr="00424128">
              <w:t xml:space="preserve">(já se tentou algumas ações com apoio da PNH, mas problemas </w:t>
            </w:r>
            <w:r w:rsidRPr="00424128">
              <w:lastRenderedPageBreak/>
              <w:t>se mantêm</w:t>
            </w:r>
            <w:proofErr w:type="gramStart"/>
            <w:r w:rsidRPr="00424128">
              <w:t>)</w:t>
            </w:r>
            <w:proofErr w:type="gramEnd"/>
          </w:p>
          <w:p w:rsidR="00556FB2" w:rsidRPr="00424128" w:rsidRDefault="00556FB2">
            <w:r>
              <w:t>Obs.: tem mapa de vinculação e cogestão</w:t>
            </w:r>
          </w:p>
        </w:tc>
        <w:tc>
          <w:tcPr>
            <w:tcW w:w="2551" w:type="dxa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/>
        </w:tc>
        <w:tc>
          <w:tcPr>
            <w:tcW w:w="2126" w:type="dxa"/>
          </w:tcPr>
          <w:p w:rsidR="00556FB2" w:rsidRDefault="00556FB2">
            <w:r>
              <w:t>HGF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Pr="00B12AFB" w:rsidRDefault="00556FB2">
            <w:pPr>
              <w:rPr>
                <w:b/>
              </w:rPr>
            </w:pPr>
            <w:r>
              <w:rPr>
                <w:b/>
              </w:rPr>
              <w:t>Ambiência</w:t>
            </w:r>
          </w:p>
        </w:tc>
        <w:tc>
          <w:tcPr>
            <w:tcW w:w="2551" w:type="dxa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RPr="00AD2CED" w:rsidTr="00C24906">
        <w:tc>
          <w:tcPr>
            <w:tcW w:w="1242" w:type="dxa"/>
            <w:vMerge/>
            <w:tcBorders>
              <w:bottom w:val="nil"/>
            </w:tcBorders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/>
        </w:tc>
        <w:tc>
          <w:tcPr>
            <w:tcW w:w="2126" w:type="dxa"/>
          </w:tcPr>
          <w:p w:rsidR="00556FB2" w:rsidRDefault="00556FB2">
            <w:r>
              <w:t>HGCC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E559D6">
            <w:r>
              <w:t>Sim</w:t>
            </w:r>
          </w:p>
          <w:p w:rsidR="00E559D6" w:rsidRPr="00E559D6" w:rsidRDefault="00E559D6">
            <w:pPr>
              <w:rPr>
                <w:sz w:val="20"/>
                <w:szCs w:val="20"/>
              </w:rPr>
            </w:pPr>
            <w:r w:rsidRPr="00C24906">
              <w:rPr>
                <w:color w:val="FF0000"/>
                <w:sz w:val="20"/>
                <w:szCs w:val="20"/>
              </w:rPr>
              <w:t xml:space="preserve">Mas não se comprometeram com qualificar ambiência e </w:t>
            </w:r>
            <w:r w:rsidR="0070309D" w:rsidRPr="00C24906">
              <w:rPr>
                <w:color w:val="FF0000"/>
                <w:sz w:val="20"/>
                <w:szCs w:val="20"/>
              </w:rPr>
              <w:t>direito a acompanhante</w:t>
            </w:r>
            <w:r w:rsidR="000A1924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Ambiência</w:t>
            </w:r>
          </w:p>
          <w:p w:rsidR="00556FB2" w:rsidRDefault="00556FB2">
            <w:r>
              <w:t xml:space="preserve">Obs.: demanda intervenção política, mais que matricial; não têm se comprometido com </w:t>
            </w:r>
            <w:proofErr w:type="gramStart"/>
            <w:r>
              <w:t>RC</w:t>
            </w:r>
            <w:proofErr w:type="gramEnd"/>
          </w:p>
          <w:p w:rsidR="00556FB2" w:rsidRPr="007469C7" w:rsidRDefault="00556FB2"/>
        </w:tc>
        <w:tc>
          <w:tcPr>
            <w:tcW w:w="2551" w:type="dxa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  <w:vMerge w:val="restart"/>
          </w:tcPr>
          <w:p w:rsidR="00556FB2" w:rsidRPr="00D57BE4" w:rsidRDefault="00556FB2">
            <w:pPr>
              <w:rPr>
                <w:b/>
              </w:rPr>
            </w:pPr>
            <w:r w:rsidRPr="00D57BE4">
              <w:rPr>
                <w:b/>
              </w:rPr>
              <w:t>MA</w:t>
            </w:r>
          </w:p>
        </w:tc>
        <w:tc>
          <w:tcPr>
            <w:tcW w:w="1560" w:type="dxa"/>
            <w:vMerge w:val="restart"/>
          </w:tcPr>
          <w:p w:rsidR="00556FB2" w:rsidRDefault="00556FB2">
            <w:r>
              <w:t>São Luís</w:t>
            </w:r>
          </w:p>
        </w:tc>
        <w:tc>
          <w:tcPr>
            <w:tcW w:w="2126" w:type="dxa"/>
          </w:tcPr>
          <w:p w:rsidR="00556FB2" w:rsidRDefault="00556FB2">
            <w:r>
              <w:t>HUUFMA</w:t>
            </w:r>
          </w:p>
          <w:p w:rsidR="00556FB2" w:rsidRDefault="00556FB2">
            <w:r w:rsidRPr="00BF423C">
              <w:rPr>
                <w:color w:val="FF0000"/>
              </w:rPr>
              <w:t>(CENTRO APOIO)</w:t>
            </w:r>
          </w:p>
        </w:tc>
        <w:tc>
          <w:tcPr>
            <w:tcW w:w="1134" w:type="dxa"/>
          </w:tcPr>
          <w:p w:rsidR="00556FB2" w:rsidRPr="0070309D" w:rsidRDefault="0070309D">
            <w:pPr>
              <w:rPr>
                <w:highlight w:val="yellow"/>
              </w:rPr>
            </w:pPr>
            <w:r w:rsidRPr="000A1924"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Pr="00C92A19" w:rsidRDefault="00556FB2">
            <w:pPr>
              <w:rPr>
                <w:b/>
              </w:rPr>
            </w:pPr>
            <w:r w:rsidRPr="00C92A19">
              <w:rPr>
                <w:b/>
              </w:rPr>
              <w:t>Cogestão*</w:t>
            </w:r>
          </w:p>
          <w:p w:rsidR="00556FB2" w:rsidRPr="008534A8" w:rsidRDefault="00556FB2">
            <w:pPr>
              <w:rPr>
                <w:rFonts w:ascii="Calibri" w:hAnsi="Calibri" w:cs="Arial"/>
              </w:rPr>
            </w:pPr>
            <w:r w:rsidRPr="008534A8">
              <w:rPr>
                <w:rFonts w:ascii="Calibri" w:hAnsi="Calibri" w:cs="Arial"/>
              </w:rPr>
              <w:t xml:space="preserve">Debater a diretriz cogestão e demais diretrizes da RC com o grupo da EBSERH, por este motivo entende-se que é necessário que se inicie com matriciamento com continuidade de apoio local para implementação da </w:t>
            </w:r>
            <w:proofErr w:type="gramStart"/>
            <w:r w:rsidRPr="008534A8">
              <w:rPr>
                <w:rFonts w:ascii="Calibri" w:hAnsi="Calibri" w:cs="Arial"/>
              </w:rPr>
              <w:t>cogestão</w:t>
            </w:r>
            <w:proofErr w:type="gramEnd"/>
          </w:p>
          <w:p w:rsidR="00556FB2" w:rsidRPr="008534A8" w:rsidRDefault="00556FB2">
            <w:pPr>
              <w:rPr>
                <w:rFonts w:ascii="Calibri" w:hAnsi="Calibri" w:cs="Arial"/>
                <w:b/>
              </w:rPr>
            </w:pPr>
            <w:r w:rsidRPr="008534A8">
              <w:rPr>
                <w:rFonts w:ascii="Calibri" w:hAnsi="Calibri" w:cs="Arial"/>
                <w:b/>
              </w:rPr>
              <w:t>Mobilização social*</w:t>
            </w:r>
          </w:p>
          <w:p w:rsidR="00556FB2" w:rsidRPr="008534A8" w:rsidRDefault="00556FB2">
            <w:pPr>
              <w:rPr>
                <w:b/>
              </w:rPr>
            </w:pPr>
            <w:r w:rsidRPr="008534A8">
              <w:rPr>
                <w:rFonts w:ascii="Calibri" w:hAnsi="Calibri" w:cs="Arial"/>
                <w:b/>
              </w:rPr>
              <w:t>ACR*</w:t>
            </w:r>
          </w:p>
          <w:p w:rsidR="00556FB2" w:rsidRPr="006418E7" w:rsidRDefault="00556FB2">
            <w:r w:rsidRPr="006418E7">
              <w:t xml:space="preserve">Obs.: iniciando trabalho com usuárias em situação de rua e </w:t>
            </w:r>
            <w:r w:rsidRPr="006418E7">
              <w:lastRenderedPageBreak/>
              <w:t>dependência de drogas</w:t>
            </w:r>
          </w:p>
        </w:tc>
        <w:tc>
          <w:tcPr>
            <w:tcW w:w="2551" w:type="dxa"/>
            <w:vMerge w:val="restart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lastRenderedPageBreak/>
              <w:t>Gestão em Rede</w:t>
            </w:r>
          </w:p>
          <w:p w:rsidR="00556FB2" w:rsidRPr="00C92A19" w:rsidRDefault="00556FB2">
            <w:r w:rsidRPr="00C92A19">
              <w:t>-Vinculação</w:t>
            </w:r>
          </w:p>
          <w:p w:rsidR="00556FB2" w:rsidRPr="00C92A19" w:rsidRDefault="00556FB2">
            <w:r w:rsidRPr="00C92A19">
              <w:t>-Regulação</w:t>
            </w:r>
          </w:p>
          <w:p w:rsidR="00556FB2" w:rsidRPr="00C92A19" w:rsidRDefault="00556FB2">
            <w:r w:rsidRPr="00C92A19">
              <w:t>-Vaga sempre</w:t>
            </w:r>
          </w:p>
          <w:p w:rsidR="00556FB2" w:rsidRPr="00C92A19" w:rsidRDefault="00556FB2">
            <w:r w:rsidRPr="00C92A19">
              <w:t>-Articulação maternidades capital</w:t>
            </w:r>
          </w:p>
          <w:p w:rsidR="00556FB2" w:rsidRPr="0028220B" w:rsidRDefault="00556FB2" w:rsidP="0028220B">
            <w:r w:rsidRPr="0028220B">
              <w:t xml:space="preserve">- Articulação com Atenção Básica (vinculação, alta responsável, pré-natal) e Vigilância </w:t>
            </w:r>
            <w:proofErr w:type="gramStart"/>
            <w:r w:rsidRPr="0028220B">
              <w:t>Epidemiológica</w:t>
            </w:r>
            <w:proofErr w:type="gramEnd"/>
          </w:p>
          <w:p w:rsidR="00556FB2" w:rsidRDefault="00556FB2" w:rsidP="0028220B">
            <w:r w:rsidRPr="0028220B">
              <w:t>(principalmente em</w:t>
            </w:r>
            <w:proofErr w:type="gramStart"/>
            <w:r w:rsidRPr="0028220B">
              <w:t xml:space="preserve">  </w:t>
            </w:r>
            <w:proofErr w:type="gramEnd"/>
            <w:r w:rsidRPr="0028220B">
              <w:t>razão da vigilância do óbito)</w:t>
            </w:r>
          </w:p>
          <w:p w:rsidR="00556FB2" w:rsidRPr="00B12AFB" w:rsidRDefault="00556FB2" w:rsidP="0028220B">
            <w:pPr>
              <w:rPr>
                <w:b/>
              </w:rPr>
            </w:pPr>
            <w:r>
              <w:t>Cogestão*</w:t>
            </w: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/>
        </w:tc>
        <w:tc>
          <w:tcPr>
            <w:tcW w:w="2126" w:type="dxa"/>
          </w:tcPr>
          <w:p w:rsidR="00556FB2" w:rsidRDefault="00556FB2">
            <w:r>
              <w:t>Marli Sarney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 xml:space="preserve">Sim 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Regionalização*</w:t>
            </w:r>
          </w:p>
        </w:tc>
        <w:tc>
          <w:tcPr>
            <w:tcW w:w="2551" w:type="dxa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1560" w:type="dxa"/>
          </w:tcPr>
          <w:p w:rsidR="00556FB2" w:rsidRDefault="00556FB2">
            <w:r>
              <w:t>Campina Grande</w:t>
            </w:r>
          </w:p>
        </w:tc>
        <w:tc>
          <w:tcPr>
            <w:tcW w:w="2126" w:type="dxa"/>
          </w:tcPr>
          <w:p w:rsidR="00556FB2" w:rsidRDefault="00556FB2">
            <w:r>
              <w:t>FAP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134" w:type="dxa"/>
          </w:tcPr>
          <w:p w:rsidR="00204735" w:rsidRDefault="00556FB2">
            <w:pPr>
              <w:rPr>
                <w:color w:val="FF0000"/>
                <w:sz w:val="20"/>
                <w:szCs w:val="20"/>
              </w:rPr>
            </w:pPr>
            <w:r>
              <w:t xml:space="preserve">Sim </w:t>
            </w:r>
          </w:p>
          <w:p w:rsidR="00556FB2" w:rsidRDefault="00204735">
            <w:proofErr w:type="gramStart"/>
            <w:r>
              <w:rPr>
                <w:color w:val="FF0000"/>
                <w:sz w:val="20"/>
                <w:szCs w:val="20"/>
              </w:rPr>
              <w:t>plano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 termo no mesmo doc.</w:t>
            </w:r>
            <w:r w:rsidR="00EF103D" w:rsidRPr="00204735">
              <w:rPr>
                <w:color w:val="FF0000"/>
                <w:sz w:val="20"/>
                <w:szCs w:val="20"/>
              </w:rPr>
              <w:t>, precisa ser qualificado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Acolhimento*</w:t>
            </w:r>
          </w:p>
          <w:p w:rsidR="00556FB2" w:rsidRDefault="00556FB2" w:rsidP="00C30F9B">
            <w:pPr>
              <w:rPr>
                <w:b/>
              </w:rPr>
            </w:pPr>
            <w:r>
              <w:rPr>
                <w:b/>
              </w:rPr>
              <w:t>Gestão de leitos</w:t>
            </w:r>
          </w:p>
          <w:p w:rsidR="00556FB2" w:rsidRDefault="00556FB2" w:rsidP="00C30F9B">
            <w:pPr>
              <w:rPr>
                <w:b/>
              </w:rPr>
            </w:pPr>
            <w:r>
              <w:rPr>
                <w:b/>
              </w:rPr>
              <w:t>Vaga sempre</w:t>
            </w:r>
          </w:p>
        </w:tc>
        <w:tc>
          <w:tcPr>
            <w:tcW w:w="2551" w:type="dxa"/>
          </w:tcPr>
          <w:p w:rsidR="00556FB2" w:rsidRPr="00B12AFB" w:rsidRDefault="00556FB2" w:rsidP="000358B1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  <w:vMerge w:val="restart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560" w:type="dxa"/>
            <w:vMerge w:val="restart"/>
          </w:tcPr>
          <w:p w:rsidR="00556FB2" w:rsidRDefault="00556FB2">
            <w:r>
              <w:t>Recife</w:t>
            </w:r>
          </w:p>
        </w:tc>
        <w:tc>
          <w:tcPr>
            <w:tcW w:w="2126" w:type="dxa"/>
          </w:tcPr>
          <w:p w:rsidR="00556FB2" w:rsidRDefault="00556FB2">
            <w:r w:rsidRPr="00C24906">
              <w:t>IMIP</w:t>
            </w:r>
          </w:p>
        </w:tc>
        <w:tc>
          <w:tcPr>
            <w:tcW w:w="1134" w:type="dxa"/>
          </w:tcPr>
          <w:p w:rsidR="00556FB2" w:rsidRDefault="00204735">
            <w:r>
              <w:t>Sim</w:t>
            </w:r>
            <w:r w:rsidR="00556FB2">
              <w:t xml:space="preserve"> </w:t>
            </w:r>
            <w:r w:rsidR="00EF103D" w:rsidRPr="00204735">
              <w:rPr>
                <w:color w:val="FF0000"/>
                <w:sz w:val="20"/>
                <w:szCs w:val="20"/>
              </w:rPr>
              <w:t>recebido em 30.08</w:t>
            </w:r>
            <w:r w:rsidR="00556FB2" w:rsidRPr="00204735">
              <w:rPr>
                <w:color w:val="FF0000"/>
                <w:sz w:val="20"/>
                <w:szCs w:val="20"/>
              </w:rPr>
              <w:t xml:space="preserve"> por isso não foi analisado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Pr="00451A61" w:rsidRDefault="00556FB2"/>
        </w:tc>
        <w:tc>
          <w:tcPr>
            <w:tcW w:w="2551" w:type="dxa"/>
            <w:vMerge w:val="restart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Gestão em Rede</w:t>
            </w:r>
          </w:p>
          <w:p w:rsidR="00556FB2" w:rsidRPr="00451A61" w:rsidRDefault="00556FB2">
            <w:r w:rsidRPr="00451A61">
              <w:t>-Vinculação</w:t>
            </w:r>
          </w:p>
          <w:p w:rsidR="00556FB2" w:rsidRPr="00451A61" w:rsidRDefault="00556FB2">
            <w:r w:rsidRPr="00451A61">
              <w:t>-Alta responsável</w:t>
            </w:r>
          </w:p>
          <w:p w:rsidR="00556FB2" w:rsidRPr="00451A61" w:rsidRDefault="00556FB2">
            <w:r w:rsidRPr="00451A61">
              <w:t>-Acolhimento em rede</w:t>
            </w:r>
          </w:p>
          <w:p w:rsidR="00556FB2" w:rsidRPr="00451A61" w:rsidRDefault="00556FB2">
            <w:r w:rsidRPr="00451A61">
              <w:t>-Gestão de leitos</w:t>
            </w:r>
          </w:p>
          <w:p w:rsidR="00556FB2" w:rsidRPr="00451A61" w:rsidRDefault="00556FB2">
            <w:pPr>
              <w:rPr>
                <w:b/>
              </w:rPr>
            </w:pPr>
            <w:r w:rsidRPr="00451A61">
              <w:rPr>
                <w:b/>
              </w:rPr>
              <w:t>Cogestão</w:t>
            </w:r>
          </w:p>
          <w:p w:rsidR="00E40B97" w:rsidRDefault="00E40B97" w:rsidP="00451A61"/>
          <w:p w:rsidR="00556FB2" w:rsidRPr="00A70388" w:rsidRDefault="00556FB2" w:rsidP="00451A61">
            <w:pPr>
              <w:rPr>
                <w:i/>
              </w:rPr>
            </w:pPr>
            <w:r w:rsidRPr="00A70388">
              <w:rPr>
                <w:i/>
              </w:rPr>
              <w:t xml:space="preserve">(processo </w:t>
            </w:r>
            <w:r w:rsidR="00E40B97" w:rsidRPr="00A70388">
              <w:rPr>
                <w:i/>
              </w:rPr>
              <w:t xml:space="preserve">todo </w:t>
            </w:r>
            <w:r w:rsidRPr="00A70388">
              <w:rPr>
                <w:i/>
              </w:rPr>
              <w:t>do estado muito inicial)</w:t>
            </w: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/>
        </w:tc>
        <w:tc>
          <w:tcPr>
            <w:tcW w:w="2126" w:type="dxa"/>
          </w:tcPr>
          <w:p w:rsidR="00556FB2" w:rsidRDefault="00556FB2">
            <w:r w:rsidRPr="00C24906">
              <w:t>Barão de Lucena</w:t>
            </w:r>
          </w:p>
        </w:tc>
        <w:tc>
          <w:tcPr>
            <w:tcW w:w="1134" w:type="dxa"/>
          </w:tcPr>
          <w:p w:rsidR="00556FB2" w:rsidRPr="000A1924" w:rsidRDefault="000A1924">
            <w:r w:rsidRPr="000A1924">
              <w:rPr>
                <w:color w:val="FF0000"/>
              </w:rPr>
              <w:t>Não</w:t>
            </w:r>
          </w:p>
        </w:tc>
        <w:tc>
          <w:tcPr>
            <w:tcW w:w="1134" w:type="dxa"/>
          </w:tcPr>
          <w:p w:rsidR="00556FB2" w:rsidRPr="000A1924" w:rsidRDefault="000A1924">
            <w:r w:rsidRPr="000A1924"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</w:tcPr>
          <w:p w:rsidR="00556FB2" w:rsidRDefault="00556FB2">
            <w:r>
              <w:t>Petrolina</w:t>
            </w:r>
          </w:p>
        </w:tc>
        <w:tc>
          <w:tcPr>
            <w:tcW w:w="2126" w:type="dxa"/>
          </w:tcPr>
          <w:p w:rsidR="00556FB2" w:rsidRDefault="00556FB2">
            <w:r>
              <w:t>Dom Malan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Pr="00A70388" w:rsidRDefault="00556FB2">
            <w:pPr>
              <w:rPr>
                <w:i/>
              </w:rPr>
            </w:pPr>
            <w:r w:rsidRPr="00A70388">
              <w:rPr>
                <w:i/>
              </w:rPr>
              <w:t>(demandas comuns ao estado)</w:t>
            </w:r>
          </w:p>
        </w:tc>
        <w:tc>
          <w:tcPr>
            <w:tcW w:w="2551" w:type="dxa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PI</w:t>
            </w:r>
          </w:p>
        </w:tc>
        <w:tc>
          <w:tcPr>
            <w:tcW w:w="1560" w:type="dxa"/>
          </w:tcPr>
          <w:p w:rsidR="00556FB2" w:rsidRDefault="00556FB2">
            <w:r>
              <w:t>Teresina</w:t>
            </w:r>
          </w:p>
        </w:tc>
        <w:tc>
          <w:tcPr>
            <w:tcW w:w="2126" w:type="dxa"/>
          </w:tcPr>
          <w:p w:rsidR="00556FB2" w:rsidRDefault="00556FB2">
            <w:r>
              <w:t>Evangelina Rosa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Default="00556FB2">
            <w:r w:rsidRPr="000603BD">
              <w:t>(já estão sendo apoiados pela PNH)</w:t>
            </w:r>
          </w:p>
          <w:p w:rsidR="00556FB2" w:rsidRPr="000603BD" w:rsidRDefault="00556FB2">
            <w:r>
              <w:rPr>
                <w:b/>
              </w:rPr>
              <w:t>Gestão em Rede*</w:t>
            </w:r>
          </w:p>
        </w:tc>
        <w:tc>
          <w:tcPr>
            <w:tcW w:w="2551" w:type="dxa"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1560" w:type="dxa"/>
          </w:tcPr>
          <w:p w:rsidR="00556FB2" w:rsidRDefault="00556FB2">
            <w:r>
              <w:t>Natal</w:t>
            </w:r>
          </w:p>
        </w:tc>
        <w:tc>
          <w:tcPr>
            <w:tcW w:w="2126" w:type="dxa"/>
          </w:tcPr>
          <w:p w:rsidR="00556FB2" w:rsidRDefault="00556FB2">
            <w:r>
              <w:t>Pedro Bezerra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Gestão em Rede</w:t>
            </w:r>
          </w:p>
          <w:p w:rsidR="00556FB2" w:rsidRPr="00C30F9B" w:rsidRDefault="00556FB2">
            <w:r w:rsidRPr="00C30F9B">
              <w:t>-Vinculação</w:t>
            </w:r>
          </w:p>
          <w:p w:rsidR="00556FB2" w:rsidRPr="00C30F9B" w:rsidRDefault="00556FB2">
            <w:r w:rsidRPr="00C30F9B">
              <w:t>-Acolhimento em rede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Cogestão*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Ambiência*</w:t>
            </w:r>
          </w:p>
        </w:tc>
        <w:tc>
          <w:tcPr>
            <w:tcW w:w="2551" w:type="dxa"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nil"/>
              <w:bottom w:val="nil"/>
            </w:tcBorders>
          </w:tcPr>
          <w:p w:rsidR="00556FB2" w:rsidRDefault="00556FB2"/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560" w:type="dxa"/>
          </w:tcPr>
          <w:p w:rsidR="00556FB2" w:rsidRDefault="00556FB2">
            <w:r>
              <w:t>Aracaju</w:t>
            </w:r>
          </w:p>
        </w:tc>
        <w:tc>
          <w:tcPr>
            <w:tcW w:w="2126" w:type="dxa"/>
          </w:tcPr>
          <w:p w:rsidR="00556FB2" w:rsidRDefault="00556FB2">
            <w:r>
              <w:t>Santa Izabel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2268" w:type="dxa"/>
            <w:gridSpan w:val="2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Gestão em rede</w:t>
            </w:r>
          </w:p>
          <w:p w:rsidR="00556FB2" w:rsidRPr="00C30F9B" w:rsidRDefault="00556FB2">
            <w:r w:rsidRPr="00C30F9B">
              <w:t xml:space="preserve">-Relação com atenção básica, referência e </w:t>
            </w:r>
            <w:proofErr w:type="spellStart"/>
            <w:r w:rsidRPr="00C30F9B">
              <w:t>contra-</w:t>
            </w:r>
            <w:proofErr w:type="gramStart"/>
            <w:r w:rsidRPr="00C30F9B">
              <w:t>referência</w:t>
            </w:r>
            <w:proofErr w:type="spellEnd"/>
            <w:proofErr w:type="gramEnd"/>
          </w:p>
          <w:p w:rsidR="00556FB2" w:rsidRPr="00C30F9B" w:rsidRDefault="00556FB2">
            <w:r w:rsidRPr="00C30F9B">
              <w:lastRenderedPageBreak/>
              <w:t>-Vinculação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Vaga sempre</w:t>
            </w:r>
          </w:p>
        </w:tc>
        <w:tc>
          <w:tcPr>
            <w:tcW w:w="2551" w:type="dxa"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DD3431" w:rsidTr="00B72759">
        <w:tc>
          <w:tcPr>
            <w:tcW w:w="1242" w:type="dxa"/>
            <w:tcBorders>
              <w:top w:val="nil"/>
              <w:bottom w:val="nil"/>
            </w:tcBorders>
          </w:tcPr>
          <w:p w:rsidR="00DD3431" w:rsidRDefault="00DD3431"/>
        </w:tc>
        <w:tc>
          <w:tcPr>
            <w:tcW w:w="11340" w:type="dxa"/>
            <w:gridSpan w:val="8"/>
          </w:tcPr>
          <w:p w:rsidR="00B93C73" w:rsidRDefault="00B93C73" w:rsidP="00CD4E71">
            <w:pPr>
              <w:rPr>
                <w:b/>
                <w:color w:val="FF0000"/>
              </w:rPr>
            </w:pPr>
          </w:p>
          <w:p w:rsidR="00DD3431" w:rsidRDefault="00D114DB" w:rsidP="00D114DB">
            <w:pPr>
              <w:jc w:val="center"/>
              <w:rPr>
                <w:b/>
                <w:color w:val="FF0000"/>
              </w:rPr>
            </w:pPr>
            <w:r w:rsidRPr="00D114DB">
              <w:rPr>
                <w:b/>
                <w:color w:val="FF0000"/>
              </w:rPr>
              <w:t>SÍNTESE NORDESTE:       Gestão em Rede – Cogestão – Ambiência – ACR</w:t>
            </w:r>
          </w:p>
          <w:p w:rsidR="00BF423C" w:rsidRDefault="00BF423C" w:rsidP="00D114DB">
            <w:pPr>
              <w:jc w:val="center"/>
              <w:rPr>
                <w:b/>
                <w:color w:val="FF0000"/>
              </w:rPr>
            </w:pPr>
          </w:p>
          <w:p w:rsidR="00BF423C" w:rsidRPr="00D114DB" w:rsidRDefault="00BF423C" w:rsidP="00D114DB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  <w:r>
              <w:rPr>
                <w:b/>
                <w:color w:val="FF0000"/>
              </w:rPr>
              <w:t xml:space="preserve"> CENTROS DE APOIO, EM MA E CE</w:t>
            </w:r>
          </w:p>
          <w:p w:rsidR="00DD3431" w:rsidRPr="00B12AFB" w:rsidRDefault="00DD3431">
            <w:pPr>
              <w:rPr>
                <w:b/>
              </w:rPr>
            </w:pPr>
          </w:p>
        </w:tc>
      </w:tr>
      <w:tr w:rsidR="00C001AA" w:rsidTr="00C24906">
        <w:trPr>
          <w:trHeight w:val="2581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001AA" w:rsidRPr="00D210C2" w:rsidRDefault="00C001AA">
            <w:pPr>
              <w:rPr>
                <w:b/>
              </w:rPr>
            </w:pPr>
            <w:r w:rsidRPr="00D210C2">
              <w:rPr>
                <w:b/>
              </w:rPr>
              <w:t>CENTRO-OESTE</w:t>
            </w:r>
          </w:p>
        </w:tc>
        <w:tc>
          <w:tcPr>
            <w:tcW w:w="567" w:type="dxa"/>
          </w:tcPr>
          <w:p w:rsidR="00C001AA" w:rsidRPr="00D57BE4" w:rsidRDefault="00C001AA">
            <w:pPr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560" w:type="dxa"/>
          </w:tcPr>
          <w:p w:rsidR="00C001AA" w:rsidRDefault="00C001AA">
            <w:r>
              <w:t>Goiânia</w:t>
            </w:r>
          </w:p>
        </w:tc>
        <w:tc>
          <w:tcPr>
            <w:tcW w:w="2126" w:type="dxa"/>
          </w:tcPr>
          <w:p w:rsidR="00C001AA" w:rsidRDefault="00C001AA">
            <w:r>
              <w:t>Materno Infantil</w:t>
            </w:r>
          </w:p>
        </w:tc>
        <w:tc>
          <w:tcPr>
            <w:tcW w:w="1134" w:type="dxa"/>
          </w:tcPr>
          <w:p w:rsidR="00C001AA" w:rsidRDefault="00C001AA">
            <w:r>
              <w:t>Sim</w:t>
            </w:r>
          </w:p>
        </w:tc>
        <w:tc>
          <w:tcPr>
            <w:tcW w:w="1134" w:type="dxa"/>
          </w:tcPr>
          <w:p w:rsidR="00C001AA" w:rsidRDefault="00C001AA">
            <w:r>
              <w:t>Sim</w:t>
            </w:r>
          </w:p>
        </w:tc>
        <w:tc>
          <w:tcPr>
            <w:tcW w:w="1937" w:type="dxa"/>
          </w:tcPr>
          <w:p w:rsidR="00C001AA" w:rsidRDefault="00C001AA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C001AA" w:rsidRDefault="00C001AA">
            <w:pPr>
              <w:rPr>
                <w:b/>
              </w:rPr>
            </w:pPr>
            <w:r>
              <w:rPr>
                <w:b/>
              </w:rPr>
              <w:t>Gestão em rede</w:t>
            </w:r>
          </w:p>
          <w:p w:rsidR="00C001AA" w:rsidRPr="009B5F3C" w:rsidRDefault="00C001AA">
            <w:r w:rsidRPr="009B5F3C">
              <w:t>-Vinculação</w:t>
            </w:r>
          </w:p>
          <w:p w:rsidR="00C001AA" w:rsidRPr="009B5F3C" w:rsidRDefault="00C001AA">
            <w:r w:rsidRPr="009B5F3C">
              <w:t>-Regulação</w:t>
            </w:r>
          </w:p>
          <w:p w:rsidR="00C001AA" w:rsidRPr="009B5F3C" w:rsidRDefault="00C001AA">
            <w:r w:rsidRPr="009B5F3C">
              <w:t xml:space="preserve">-Atenção Básica, </w:t>
            </w:r>
            <w:proofErr w:type="spellStart"/>
            <w:r w:rsidRPr="009B5F3C">
              <w:t>contra-</w:t>
            </w:r>
            <w:proofErr w:type="gramStart"/>
            <w:r w:rsidRPr="009B5F3C">
              <w:t>referência</w:t>
            </w:r>
            <w:proofErr w:type="spellEnd"/>
            <w:proofErr w:type="gramEnd"/>
          </w:p>
          <w:p w:rsidR="00C001AA" w:rsidRDefault="00C001AA">
            <w:pPr>
              <w:rPr>
                <w:b/>
              </w:rPr>
            </w:pPr>
            <w:r>
              <w:rPr>
                <w:b/>
              </w:rPr>
              <w:t>ACR</w:t>
            </w:r>
          </w:p>
          <w:p w:rsidR="00C001AA" w:rsidRDefault="00C001AA">
            <w:pPr>
              <w:rPr>
                <w:b/>
              </w:rPr>
            </w:pPr>
            <w:r>
              <w:rPr>
                <w:b/>
              </w:rPr>
              <w:t>Fórum Perinatal</w:t>
            </w:r>
          </w:p>
        </w:tc>
        <w:tc>
          <w:tcPr>
            <w:tcW w:w="2882" w:type="dxa"/>
            <w:gridSpan w:val="2"/>
          </w:tcPr>
          <w:p w:rsidR="00C001AA" w:rsidRPr="00B12AFB" w:rsidRDefault="00C001AA">
            <w:pPr>
              <w:rPr>
                <w:b/>
              </w:rPr>
            </w:pPr>
          </w:p>
        </w:tc>
      </w:tr>
      <w:tr w:rsidR="00C001AA" w:rsidTr="00FB49B3">
        <w:trPr>
          <w:trHeight w:val="832"/>
        </w:trPr>
        <w:tc>
          <w:tcPr>
            <w:tcW w:w="1242" w:type="dxa"/>
            <w:vMerge/>
            <w:tcBorders>
              <w:bottom w:val="nil"/>
            </w:tcBorders>
          </w:tcPr>
          <w:p w:rsidR="00C001AA" w:rsidRPr="00D210C2" w:rsidRDefault="00C001AA">
            <w:pPr>
              <w:rPr>
                <w:b/>
              </w:rPr>
            </w:pPr>
          </w:p>
        </w:tc>
        <w:tc>
          <w:tcPr>
            <w:tcW w:w="11340" w:type="dxa"/>
            <w:gridSpan w:val="8"/>
          </w:tcPr>
          <w:p w:rsidR="00C001AA" w:rsidRDefault="00C001AA"/>
          <w:p w:rsidR="00C001AA" w:rsidRDefault="00C001AA"/>
          <w:p w:rsidR="00C001AA" w:rsidRDefault="00C001AA"/>
          <w:p w:rsidR="00C001AA" w:rsidRPr="00B12AFB" w:rsidRDefault="00C001AA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56FB2" w:rsidRPr="00FD1A91" w:rsidRDefault="00556FB2">
            <w:pPr>
              <w:rPr>
                <w:b/>
              </w:rPr>
            </w:pPr>
            <w:r w:rsidRPr="00FD1A91">
              <w:rPr>
                <w:b/>
              </w:rPr>
              <w:t>SUDESTE</w:t>
            </w: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ES</w:t>
            </w:r>
          </w:p>
        </w:tc>
        <w:tc>
          <w:tcPr>
            <w:tcW w:w="1560" w:type="dxa"/>
          </w:tcPr>
          <w:p w:rsidR="00556FB2" w:rsidRDefault="00556FB2">
            <w:r>
              <w:t>Serra</w:t>
            </w:r>
          </w:p>
        </w:tc>
        <w:tc>
          <w:tcPr>
            <w:tcW w:w="2126" w:type="dxa"/>
          </w:tcPr>
          <w:p w:rsidR="00556FB2" w:rsidRDefault="00556FB2">
            <w:proofErr w:type="spellStart"/>
            <w:r w:rsidRPr="00C24906">
              <w:t>Dorio</w:t>
            </w:r>
            <w:proofErr w:type="spellEnd"/>
            <w:r w:rsidRPr="00C24906">
              <w:t xml:space="preserve"> Silva</w:t>
            </w:r>
          </w:p>
        </w:tc>
        <w:tc>
          <w:tcPr>
            <w:tcW w:w="1134" w:type="dxa"/>
          </w:tcPr>
          <w:p w:rsidR="00556FB2" w:rsidRPr="00F54473" w:rsidRDefault="000A1924">
            <w:r w:rsidRPr="00F54473">
              <w:rPr>
                <w:color w:val="FF0000"/>
              </w:rPr>
              <w:t>Não</w:t>
            </w:r>
          </w:p>
        </w:tc>
        <w:tc>
          <w:tcPr>
            <w:tcW w:w="1134" w:type="dxa"/>
          </w:tcPr>
          <w:p w:rsidR="00556FB2" w:rsidRPr="00F54473" w:rsidRDefault="000A1924">
            <w:pPr>
              <w:rPr>
                <w:color w:val="FF0000"/>
              </w:rPr>
            </w:pPr>
            <w:r w:rsidRPr="00F54473">
              <w:t>Sim</w:t>
            </w:r>
          </w:p>
        </w:tc>
        <w:tc>
          <w:tcPr>
            <w:tcW w:w="1937" w:type="dxa"/>
          </w:tcPr>
          <w:p w:rsidR="00A32224" w:rsidRPr="007C4F1C" w:rsidRDefault="00EF103D">
            <w:pPr>
              <w:rPr>
                <w:color w:val="FF0000"/>
              </w:rPr>
            </w:pPr>
            <w:r w:rsidRPr="007C4F1C">
              <w:rPr>
                <w:color w:val="FF0000"/>
              </w:rPr>
              <w:t xml:space="preserve">Não </w:t>
            </w:r>
            <w:proofErr w:type="gramStart"/>
            <w:r w:rsidRPr="007C4F1C">
              <w:rPr>
                <w:color w:val="FF0000"/>
              </w:rPr>
              <w:t>fizeram plano</w:t>
            </w:r>
            <w:proofErr w:type="gramEnd"/>
            <w:r w:rsidRPr="007C4F1C">
              <w:rPr>
                <w:color w:val="FF0000"/>
              </w:rPr>
              <w:t xml:space="preserve"> p</w:t>
            </w:r>
            <w:r w:rsidR="00204735" w:rsidRPr="007C4F1C">
              <w:rPr>
                <w:color w:val="FF0000"/>
              </w:rPr>
              <w:t>or</w:t>
            </w:r>
            <w:r w:rsidRPr="007C4F1C">
              <w:rPr>
                <w:color w:val="FF0000"/>
              </w:rPr>
              <w:t>q</w:t>
            </w:r>
            <w:r w:rsidR="00204735" w:rsidRPr="007C4F1C">
              <w:rPr>
                <w:color w:val="FF0000"/>
              </w:rPr>
              <w:t>ue</w:t>
            </w:r>
            <w:r w:rsidRPr="007C4F1C">
              <w:rPr>
                <w:color w:val="FF0000"/>
              </w:rPr>
              <w:t xml:space="preserve"> maternidade irá mudar</w:t>
            </w:r>
            <w:r w:rsidR="00204735" w:rsidRPr="007C4F1C">
              <w:rPr>
                <w:color w:val="FF0000"/>
              </w:rPr>
              <w:t xml:space="preserve">. </w:t>
            </w:r>
            <w:r w:rsidR="00A32224" w:rsidRPr="007C4F1C">
              <w:rPr>
                <w:color w:val="FF0000"/>
              </w:rPr>
              <w:t>Precisa de agenda política</w:t>
            </w:r>
            <w:r w:rsidR="00204735" w:rsidRPr="007C4F1C">
              <w:rPr>
                <w:color w:val="FF0000"/>
              </w:rPr>
              <w:t>.</w:t>
            </w:r>
          </w:p>
        </w:tc>
        <w:tc>
          <w:tcPr>
            <w:tcW w:w="2882" w:type="dxa"/>
            <w:gridSpan w:val="2"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 w:val="restart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RJ</w:t>
            </w:r>
          </w:p>
        </w:tc>
        <w:tc>
          <w:tcPr>
            <w:tcW w:w="1560" w:type="dxa"/>
            <w:vMerge w:val="restart"/>
          </w:tcPr>
          <w:p w:rsidR="00556FB2" w:rsidRDefault="00556FB2">
            <w:r>
              <w:t>Rio de Janeiro</w:t>
            </w:r>
          </w:p>
        </w:tc>
        <w:tc>
          <w:tcPr>
            <w:tcW w:w="2126" w:type="dxa"/>
          </w:tcPr>
          <w:p w:rsidR="00556FB2" w:rsidRDefault="00556FB2">
            <w:r>
              <w:t xml:space="preserve">Ronaldo </w:t>
            </w:r>
            <w:proofErr w:type="spellStart"/>
            <w:r>
              <w:t>Gazolla</w:t>
            </w:r>
            <w:proofErr w:type="spellEnd"/>
          </w:p>
        </w:tc>
        <w:tc>
          <w:tcPr>
            <w:tcW w:w="1134" w:type="dxa"/>
          </w:tcPr>
          <w:p w:rsidR="00556FB2" w:rsidRDefault="000A1924">
            <w:r>
              <w:t>Sim</w:t>
            </w:r>
          </w:p>
        </w:tc>
        <w:tc>
          <w:tcPr>
            <w:tcW w:w="1134" w:type="dxa"/>
          </w:tcPr>
          <w:p w:rsidR="00556FB2" w:rsidRDefault="000A1924">
            <w:r w:rsidRPr="00C24906">
              <w:rPr>
                <w:color w:val="FF0000"/>
              </w:rPr>
              <w:t>Não</w:t>
            </w:r>
          </w:p>
        </w:tc>
        <w:tc>
          <w:tcPr>
            <w:tcW w:w="1937" w:type="dxa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556FB2" w:rsidRDefault="00556FB2">
            <w:r w:rsidRPr="00166669">
              <w:t xml:space="preserve">(já tem articulação com PNH no território, mas demandam algum momento com alguém externo, com expertise no </w:t>
            </w:r>
            <w:r w:rsidRPr="00166669">
              <w:lastRenderedPageBreak/>
              <w:t>assunto</w:t>
            </w:r>
            <w:proofErr w:type="gramStart"/>
            <w:r w:rsidRPr="00166669">
              <w:t>)</w:t>
            </w:r>
            <w:proofErr w:type="gramEnd"/>
          </w:p>
          <w:p w:rsidR="00556FB2" w:rsidRDefault="00556FB2">
            <w:pPr>
              <w:rPr>
                <w:b/>
              </w:rPr>
            </w:pPr>
            <w:r w:rsidRPr="00BF7764">
              <w:rPr>
                <w:b/>
              </w:rPr>
              <w:t>Gestão em rede</w:t>
            </w:r>
            <w:r>
              <w:rPr>
                <w:b/>
              </w:rPr>
              <w:t>*</w:t>
            </w:r>
          </w:p>
          <w:p w:rsidR="00556FB2" w:rsidRPr="007D3E2B" w:rsidRDefault="00556FB2">
            <w:r w:rsidRPr="007D3E2B">
              <w:t>-vinculação</w:t>
            </w:r>
          </w:p>
          <w:p w:rsidR="00556FB2" w:rsidRPr="007D3E2B" w:rsidRDefault="00556FB2">
            <w:r w:rsidRPr="007D3E2B">
              <w:t xml:space="preserve">-atenção básica, referência e </w:t>
            </w:r>
            <w:proofErr w:type="spellStart"/>
            <w:r w:rsidRPr="007D3E2B">
              <w:t>contra-</w:t>
            </w:r>
            <w:proofErr w:type="gramStart"/>
            <w:r w:rsidRPr="007D3E2B">
              <w:t>referência</w:t>
            </w:r>
            <w:proofErr w:type="spellEnd"/>
            <w:proofErr w:type="gramEnd"/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Ambiência</w:t>
            </w:r>
          </w:p>
          <w:p w:rsidR="00556FB2" w:rsidRPr="003E4F64" w:rsidRDefault="00556FB2">
            <w:r w:rsidRPr="003E4F64">
              <w:t>-CGBP</w:t>
            </w:r>
          </w:p>
        </w:tc>
        <w:tc>
          <w:tcPr>
            <w:tcW w:w="2882" w:type="dxa"/>
            <w:gridSpan w:val="2"/>
            <w:vMerge w:val="restart"/>
          </w:tcPr>
          <w:p w:rsidR="009A0BF5" w:rsidRPr="009A0BF5" w:rsidRDefault="009A0BF5" w:rsidP="009A0BF5">
            <w:pPr>
              <w:rPr>
                <w:b/>
              </w:rPr>
            </w:pPr>
            <w:r w:rsidRPr="009A0BF5">
              <w:rPr>
                <w:b/>
              </w:rPr>
              <w:lastRenderedPageBreak/>
              <w:t>Cogestão</w:t>
            </w:r>
          </w:p>
          <w:p w:rsidR="009A0BF5" w:rsidRPr="009A0BF5" w:rsidRDefault="009A0BF5" w:rsidP="009A0BF5">
            <w:pPr>
              <w:rPr>
                <w:b/>
              </w:rPr>
            </w:pPr>
            <w:r w:rsidRPr="009A0BF5">
              <w:rPr>
                <w:b/>
              </w:rPr>
              <w:t>Gestão em Rede</w:t>
            </w:r>
          </w:p>
          <w:p w:rsidR="009A0BF5" w:rsidRPr="009A0BF5" w:rsidRDefault="009A0BF5" w:rsidP="009A0BF5">
            <w:pPr>
              <w:rPr>
                <w:b/>
              </w:rPr>
            </w:pPr>
            <w:r w:rsidRPr="009A0BF5">
              <w:rPr>
                <w:b/>
              </w:rPr>
              <w:t>Ambiência</w:t>
            </w:r>
          </w:p>
          <w:p w:rsidR="009A0BF5" w:rsidRDefault="009A0BF5"/>
          <w:p w:rsidR="0049117E" w:rsidRPr="0049117E" w:rsidRDefault="0049117E">
            <w:pPr>
              <w:rPr>
                <w:color w:val="FF0000"/>
              </w:rPr>
            </w:pPr>
            <w:r w:rsidRPr="0049117E">
              <w:rPr>
                <w:color w:val="FF0000"/>
              </w:rPr>
              <w:t>Agendas políticas</w:t>
            </w:r>
          </w:p>
          <w:p w:rsidR="0049117E" w:rsidRDefault="0049117E"/>
          <w:p w:rsidR="00556FB2" w:rsidRPr="00D062D5" w:rsidRDefault="00556FB2">
            <w:r>
              <w:t>-</w:t>
            </w:r>
            <w:r w:rsidRPr="00D062D5">
              <w:t xml:space="preserve">PNH bem articulada com apoiadores RC, apoiando </w:t>
            </w:r>
            <w:r w:rsidRPr="00D062D5">
              <w:lastRenderedPageBreak/>
              <w:t xml:space="preserve">também em boas </w:t>
            </w:r>
            <w:proofErr w:type="gramStart"/>
            <w:r w:rsidRPr="00D062D5">
              <w:t>práticas</w:t>
            </w:r>
            <w:proofErr w:type="gramEnd"/>
          </w:p>
          <w:p w:rsidR="00556FB2" w:rsidRPr="00D062D5" w:rsidRDefault="00556FB2">
            <w:r>
              <w:t>-</w:t>
            </w:r>
            <w:r w:rsidRPr="00D062D5">
              <w:t>Querem apoio para construir colegiado das maternidades</w:t>
            </w:r>
          </w:p>
          <w:p w:rsidR="00556FB2" w:rsidRPr="00D062D5" w:rsidRDefault="00556FB2">
            <w:r>
              <w:t>-</w:t>
            </w:r>
            <w:r w:rsidRPr="00D062D5">
              <w:t>Organizando fórum das maternidades do RJ sobre boas práticas</w:t>
            </w: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556FB2" w:rsidRDefault="00556FB2"/>
        </w:tc>
        <w:tc>
          <w:tcPr>
            <w:tcW w:w="2126" w:type="dxa"/>
          </w:tcPr>
          <w:p w:rsidR="00556FB2" w:rsidRDefault="00556FB2">
            <w:r>
              <w:t>Rocha Faria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937" w:type="dxa"/>
          </w:tcPr>
          <w:p w:rsidR="00556FB2" w:rsidRPr="001E65B3" w:rsidRDefault="00556FB2">
            <w:pPr>
              <w:rPr>
                <w:b/>
              </w:rPr>
            </w:pPr>
            <w:r w:rsidRPr="001E65B3">
              <w:rPr>
                <w:b/>
              </w:rPr>
              <w:t>Ambiência e ACR</w:t>
            </w:r>
          </w:p>
          <w:p w:rsidR="00556FB2" w:rsidRPr="001E65B3" w:rsidRDefault="00556FB2">
            <w:pPr>
              <w:rPr>
                <w:b/>
              </w:rPr>
            </w:pPr>
            <w:r w:rsidRPr="001E65B3">
              <w:rPr>
                <w:b/>
              </w:rPr>
              <w:t>Boas práticas</w:t>
            </w:r>
          </w:p>
          <w:p w:rsidR="00556FB2" w:rsidRPr="00166669" w:rsidRDefault="00556FB2">
            <w:r>
              <w:t>(</w:t>
            </w:r>
            <w:r w:rsidRPr="00166669">
              <w:t>já tem trabalhado em conjunto</w:t>
            </w:r>
            <w:r>
              <w:t xml:space="preserve"> com PNH no território)</w:t>
            </w:r>
          </w:p>
        </w:tc>
        <w:tc>
          <w:tcPr>
            <w:tcW w:w="2882" w:type="dxa"/>
            <w:gridSpan w:val="2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</w:tcPr>
          <w:p w:rsidR="00556FB2" w:rsidRDefault="00556FB2">
            <w:r>
              <w:t>Nova Iguaçu</w:t>
            </w:r>
          </w:p>
        </w:tc>
        <w:tc>
          <w:tcPr>
            <w:tcW w:w="2126" w:type="dxa"/>
          </w:tcPr>
          <w:p w:rsidR="00556FB2" w:rsidRDefault="00556FB2">
            <w:r>
              <w:t>HGNI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  <w:r w:rsidR="002A1963">
              <w:t>,</w:t>
            </w:r>
          </w:p>
          <w:p w:rsidR="002A1963" w:rsidRDefault="002A1963">
            <w:proofErr w:type="gramStart"/>
            <w:r w:rsidRPr="00A70388">
              <w:rPr>
                <w:color w:val="FF0000"/>
              </w:rPr>
              <w:t>qualificar</w:t>
            </w:r>
            <w:proofErr w:type="gramEnd"/>
          </w:p>
        </w:tc>
        <w:tc>
          <w:tcPr>
            <w:tcW w:w="1134" w:type="dxa"/>
          </w:tcPr>
          <w:p w:rsidR="00556FB2" w:rsidRDefault="002A1963" w:rsidP="002A1963">
            <w:r>
              <w:t>Sim</w:t>
            </w:r>
          </w:p>
        </w:tc>
        <w:tc>
          <w:tcPr>
            <w:tcW w:w="1937" w:type="dxa"/>
          </w:tcPr>
          <w:p w:rsidR="00556FB2" w:rsidRDefault="00556FB2">
            <w:pPr>
              <w:rPr>
                <w:b/>
              </w:rPr>
            </w:pPr>
            <w:r>
              <w:rPr>
                <w:b/>
              </w:rPr>
              <w:t>Ambiência</w:t>
            </w:r>
          </w:p>
          <w:p w:rsidR="00556FB2" w:rsidRDefault="00556FB2">
            <w:pPr>
              <w:rPr>
                <w:b/>
              </w:rPr>
            </w:pPr>
            <w:r>
              <w:rPr>
                <w:b/>
              </w:rPr>
              <w:t>Cogestão</w:t>
            </w:r>
          </w:p>
          <w:p w:rsidR="00CA6E8C" w:rsidRPr="00CA6E8C" w:rsidRDefault="00CA6E8C">
            <w:r w:rsidRPr="00CA6E8C">
              <w:rPr>
                <w:color w:val="FF0000"/>
              </w:rPr>
              <w:t>Em processo de mudança de maternidade.</w:t>
            </w:r>
          </w:p>
        </w:tc>
        <w:tc>
          <w:tcPr>
            <w:tcW w:w="2882" w:type="dxa"/>
            <w:gridSpan w:val="2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</w:tcPr>
          <w:p w:rsidR="00556FB2" w:rsidRDefault="00556FB2">
            <w:r>
              <w:t>Campos dos Goytacazes</w:t>
            </w:r>
          </w:p>
        </w:tc>
        <w:tc>
          <w:tcPr>
            <w:tcW w:w="2126" w:type="dxa"/>
          </w:tcPr>
          <w:p w:rsidR="00556FB2" w:rsidRDefault="00556FB2">
            <w:r>
              <w:t>Plantadores de Cana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556FB2">
            <w:r>
              <w:t>Sim</w:t>
            </w:r>
          </w:p>
        </w:tc>
        <w:tc>
          <w:tcPr>
            <w:tcW w:w="1937" w:type="dxa"/>
          </w:tcPr>
          <w:p w:rsidR="00556FB2" w:rsidRPr="00AB5F91" w:rsidRDefault="00556FB2">
            <w:r w:rsidRPr="00CA6E8C">
              <w:rPr>
                <w:color w:val="FF0000"/>
              </w:rPr>
              <w:t>Obs.: Pr</w:t>
            </w:r>
            <w:r w:rsidR="00CA6E8C">
              <w:rPr>
                <w:color w:val="FF0000"/>
              </w:rPr>
              <w:t>ecisam intervenção do MS (Dário?</w:t>
            </w:r>
            <w:r w:rsidRPr="00CA6E8C">
              <w:rPr>
                <w:color w:val="FF0000"/>
              </w:rPr>
              <w:t xml:space="preserve"> Esther</w:t>
            </w:r>
            <w:r w:rsidR="00CA6E8C">
              <w:rPr>
                <w:color w:val="FF0000"/>
              </w:rPr>
              <w:t>?</w:t>
            </w:r>
            <w:r w:rsidRPr="00CA6E8C">
              <w:rPr>
                <w:color w:val="FF0000"/>
              </w:rPr>
              <w:t xml:space="preserve">) para acelerar processo de filantropia – esse é o primeiro </w:t>
            </w:r>
            <w:proofErr w:type="gramStart"/>
            <w:r w:rsidRPr="00CA6E8C">
              <w:rPr>
                <w:color w:val="FF0000"/>
              </w:rPr>
              <w:t>passo</w:t>
            </w:r>
            <w:proofErr w:type="gramEnd"/>
          </w:p>
        </w:tc>
        <w:tc>
          <w:tcPr>
            <w:tcW w:w="2882" w:type="dxa"/>
            <w:gridSpan w:val="2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vMerge/>
          </w:tcPr>
          <w:p w:rsidR="00556FB2" w:rsidRDefault="00556FB2"/>
        </w:tc>
        <w:tc>
          <w:tcPr>
            <w:tcW w:w="567" w:type="dxa"/>
            <w:vMerge/>
          </w:tcPr>
          <w:p w:rsidR="00556FB2" w:rsidRPr="00D57BE4" w:rsidRDefault="00556FB2">
            <w:pPr>
              <w:rPr>
                <w:b/>
              </w:rPr>
            </w:pPr>
          </w:p>
        </w:tc>
        <w:tc>
          <w:tcPr>
            <w:tcW w:w="1560" w:type="dxa"/>
          </w:tcPr>
          <w:p w:rsidR="00556FB2" w:rsidRDefault="00556FB2">
            <w:r>
              <w:t>São João de Meriti</w:t>
            </w:r>
          </w:p>
        </w:tc>
        <w:tc>
          <w:tcPr>
            <w:tcW w:w="2126" w:type="dxa"/>
          </w:tcPr>
          <w:p w:rsidR="00556FB2" w:rsidRDefault="00556FB2">
            <w:proofErr w:type="spellStart"/>
            <w:r w:rsidRPr="00C24906">
              <w:t>Heloneida</w:t>
            </w:r>
            <w:proofErr w:type="spellEnd"/>
            <w:r w:rsidRPr="00C24906">
              <w:t xml:space="preserve"> </w:t>
            </w:r>
            <w:proofErr w:type="spellStart"/>
            <w:r w:rsidRPr="00C24906">
              <w:t>Studart</w:t>
            </w:r>
            <w:proofErr w:type="spellEnd"/>
          </w:p>
        </w:tc>
        <w:tc>
          <w:tcPr>
            <w:tcW w:w="1134" w:type="dxa"/>
          </w:tcPr>
          <w:p w:rsidR="00556FB2" w:rsidRDefault="00C24906">
            <w:r w:rsidRPr="00C24906">
              <w:rPr>
                <w:color w:val="FF0000"/>
              </w:rPr>
              <w:t>Não</w:t>
            </w:r>
          </w:p>
        </w:tc>
        <w:tc>
          <w:tcPr>
            <w:tcW w:w="1134" w:type="dxa"/>
          </w:tcPr>
          <w:p w:rsidR="00556FB2" w:rsidRDefault="00EF103D">
            <w:r>
              <w:t>Sim</w:t>
            </w:r>
          </w:p>
        </w:tc>
        <w:tc>
          <w:tcPr>
            <w:tcW w:w="1937" w:type="dxa"/>
          </w:tcPr>
          <w:p w:rsidR="00556FB2" w:rsidRDefault="00556FB2">
            <w:pPr>
              <w:rPr>
                <w:b/>
              </w:rPr>
            </w:pPr>
          </w:p>
        </w:tc>
        <w:tc>
          <w:tcPr>
            <w:tcW w:w="2882" w:type="dxa"/>
            <w:gridSpan w:val="2"/>
            <w:vMerge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C001AA" w:rsidTr="00B72759">
        <w:trPr>
          <w:trHeight w:val="773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C001AA" w:rsidRPr="00255CA3" w:rsidRDefault="00C001AA">
            <w:pPr>
              <w:rPr>
                <w:b/>
              </w:rPr>
            </w:pPr>
          </w:p>
        </w:tc>
        <w:tc>
          <w:tcPr>
            <w:tcW w:w="11340" w:type="dxa"/>
            <w:gridSpan w:val="8"/>
          </w:tcPr>
          <w:p w:rsidR="00C001AA" w:rsidRDefault="00C001AA">
            <w:pPr>
              <w:rPr>
                <w:b/>
              </w:rPr>
            </w:pPr>
          </w:p>
          <w:p w:rsidR="001847B0" w:rsidRDefault="001847B0" w:rsidP="00460078">
            <w:pPr>
              <w:jc w:val="center"/>
              <w:rPr>
                <w:b/>
                <w:color w:val="FF0000"/>
              </w:rPr>
            </w:pPr>
            <w:r w:rsidRPr="00DB27CB">
              <w:rPr>
                <w:b/>
                <w:color w:val="FF0000"/>
              </w:rPr>
              <w:t xml:space="preserve">CENTRO DE APOIO EM MG, </w:t>
            </w:r>
            <w:proofErr w:type="spellStart"/>
            <w:r w:rsidRPr="00DB27CB">
              <w:rPr>
                <w:b/>
                <w:color w:val="FF0000"/>
              </w:rPr>
              <w:t>Risoleta</w:t>
            </w:r>
            <w:proofErr w:type="spellEnd"/>
            <w:r w:rsidRPr="00DB27CB">
              <w:rPr>
                <w:b/>
                <w:color w:val="FF0000"/>
              </w:rPr>
              <w:t xml:space="preserve"> Neves</w:t>
            </w:r>
            <w:r w:rsidR="00460078" w:rsidRPr="00DB27CB">
              <w:rPr>
                <w:b/>
                <w:color w:val="FF0000"/>
              </w:rPr>
              <w:t xml:space="preserve">, que demanda </w:t>
            </w:r>
            <w:proofErr w:type="spellStart"/>
            <w:r w:rsidR="00460078" w:rsidRPr="00DB27CB">
              <w:rPr>
                <w:b/>
                <w:color w:val="FF0000"/>
              </w:rPr>
              <w:t>matriciamento</w:t>
            </w:r>
            <w:proofErr w:type="spellEnd"/>
            <w:r w:rsidR="00460078" w:rsidRPr="00DB27CB">
              <w:rPr>
                <w:b/>
                <w:color w:val="FF0000"/>
              </w:rPr>
              <w:t xml:space="preserve"> em </w:t>
            </w:r>
            <w:proofErr w:type="gramStart"/>
            <w:r w:rsidR="00460078" w:rsidRPr="00DB27CB">
              <w:rPr>
                <w:b/>
                <w:color w:val="FF0000"/>
              </w:rPr>
              <w:t>cogestão</w:t>
            </w:r>
            <w:proofErr w:type="gramEnd"/>
          </w:p>
          <w:p w:rsidR="004A6DED" w:rsidRPr="00B12AFB" w:rsidRDefault="004A6DED" w:rsidP="00460078">
            <w:pPr>
              <w:jc w:val="center"/>
              <w:rPr>
                <w:b/>
              </w:rPr>
            </w:pPr>
          </w:p>
        </w:tc>
      </w:tr>
      <w:tr w:rsidR="00034A9D" w:rsidTr="00C2490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56FB2" w:rsidRPr="00255CA3" w:rsidRDefault="00556FB2">
            <w:pPr>
              <w:rPr>
                <w:b/>
              </w:rPr>
            </w:pPr>
            <w:r w:rsidRPr="00255CA3">
              <w:rPr>
                <w:b/>
              </w:rPr>
              <w:t>SUL</w:t>
            </w:r>
          </w:p>
        </w:tc>
        <w:tc>
          <w:tcPr>
            <w:tcW w:w="567" w:type="dxa"/>
          </w:tcPr>
          <w:p w:rsidR="00556FB2" w:rsidRPr="00D57BE4" w:rsidRDefault="00556FB2">
            <w:pPr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560" w:type="dxa"/>
          </w:tcPr>
          <w:p w:rsidR="00556FB2" w:rsidRDefault="00556FB2">
            <w:r>
              <w:t>Curitiba</w:t>
            </w:r>
          </w:p>
        </w:tc>
        <w:tc>
          <w:tcPr>
            <w:tcW w:w="2126" w:type="dxa"/>
          </w:tcPr>
          <w:p w:rsidR="00556FB2" w:rsidRDefault="00556FB2">
            <w:r w:rsidRPr="00066A65">
              <w:t>Evangélico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134" w:type="dxa"/>
          </w:tcPr>
          <w:p w:rsidR="00556FB2" w:rsidRDefault="008166A4">
            <w:r>
              <w:t>Sim</w:t>
            </w:r>
          </w:p>
        </w:tc>
        <w:tc>
          <w:tcPr>
            <w:tcW w:w="1937" w:type="dxa"/>
          </w:tcPr>
          <w:p w:rsidR="00556FB2" w:rsidRPr="00066A65" w:rsidRDefault="00066A65">
            <w:r w:rsidRPr="00066A65">
              <w:rPr>
                <w:color w:val="FF0000"/>
              </w:rPr>
              <w:t xml:space="preserve">Aguardando informações da Saúde da Mulher sobre análise do </w:t>
            </w:r>
            <w:r w:rsidRPr="00066A65">
              <w:rPr>
                <w:color w:val="FF0000"/>
              </w:rPr>
              <w:lastRenderedPageBreak/>
              <w:t>plano</w:t>
            </w:r>
          </w:p>
        </w:tc>
        <w:tc>
          <w:tcPr>
            <w:tcW w:w="2882" w:type="dxa"/>
            <w:gridSpan w:val="2"/>
          </w:tcPr>
          <w:p w:rsidR="00556FB2" w:rsidRPr="00B12AFB" w:rsidRDefault="00556FB2">
            <w:pPr>
              <w:rPr>
                <w:b/>
              </w:rPr>
            </w:pPr>
          </w:p>
        </w:tc>
      </w:tr>
      <w:tr w:rsidR="00836CA0" w:rsidTr="00B72759">
        <w:trPr>
          <w:trHeight w:val="769"/>
        </w:trPr>
        <w:tc>
          <w:tcPr>
            <w:tcW w:w="1242" w:type="dxa"/>
            <w:tcBorders>
              <w:top w:val="single" w:sz="4" w:space="0" w:color="auto"/>
            </w:tcBorders>
          </w:tcPr>
          <w:p w:rsidR="00836CA0" w:rsidRPr="00255CA3" w:rsidRDefault="00836CA0">
            <w:pPr>
              <w:rPr>
                <w:b/>
              </w:rPr>
            </w:pPr>
          </w:p>
        </w:tc>
        <w:tc>
          <w:tcPr>
            <w:tcW w:w="11340" w:type="dxa"/>
            <w:gridSpan w:val="8"/>
          </w:tcPr>
          <w:p w:rsidR="00836CA0" w:rsidRPr="00B12AFB" w:rsidRDefault="00836CA0">
            <w:pPr>
              <w:rPr>
                <w:b/>
              </w:rPr>
            </w:pPr>
          </w:p>
        </w:tc>
      </w:tr>
    </w:tbl>
    <w:p w:rsidR="00FF231D" w:rsidRDefault="00FF231D"/>
    <w:p w:rsidR="0085066E" w:rsidRDefault="0085066E">
      <w:r w:rsidRPr="00460078">
        <w:t xml:space="preserve">*pontos frágeis que detectamos nos planos de ação, mas que não necessariamente </w:t>
      </w:r>
      <w:proofErr w:type="gramStart"/>
      <w:r w:rsidRPr="00460078">
        <w:t>foram</w:t>
      </w:r>
      <w:proofErr w:type="gramEnd"/>
      <w:r w:rsidRPr="00460078">
        <w:t xml:space="preserve"> objeto de demanda de </w:t>
      </w:r>
      <w:proofErr w:type="spellStart"/>
      <w:r w:rsidRPr="00460078">
        <w:t>matriciamento</w:t>
      </w:r>
      <w:proofErr w:type="spellEnd"/>
      <w:r w:rsidRPr="00460078">
        <w:t xml:space="preserve"> na fala dos apoiadores presentes na oficina. Ficam registrados para que isso possa ser observado nas intervenções matriciais.</w:t>
      </w:r>
    </w:p>
    <w:p w:rsidR="00CD69B6" w:rsidRPr="00460078" w:rsidRDefault="00CD69B6"/>
    <w:sectPr w:rsidR="00CD69B6" w:rsidRPr="00460078" w:rsidSect="00DD3431"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D"/>
    <w:rsid w:val="00001CD1"/>
    <w:rsid w:val="00027ED9"/>
    <w:rsid w:val="000343A9"/>
    <w:rsid w:val="00034A9D"/>
    <w:rsid w:val="000358B1"/>
    <w:rsid w:val="000603BD"/>
    <w:rsid w:val="00064CBE"/>
    <w:rsid w:val="00066A65"/>
    <w:rsid w:val="00067483"/>
    <w:rsid w:val="00081E6A"/>
    <w:rsid w:val="000939F7"/>
    <w:rsid w:val="000A1924"/>
    <w:rsid w:val="000A2CA9"/>
    <w:rsid w:val="000D10D9"/>
    <w:rsid w:val="000F41D3"/>
    <w:rsid w:val="00136D36"/>
    <w:rsid w:val="00161952"/>
    <w:rsid w:val="00166669"/>
    <w:rsid w:val="00172879"/>
    <w:rsid w:val="001748AE"/>
    <w:rsid w:val="00176F7F"/>
    <w:rsid w:val="001847B0"/>
    <w:rsid w:val="001B35F9"/>
    <w:rsid w:val="001B43D5"/>
    <w:rsid w:val="001E65B3"/>
    <w:rsid w:val="001F1C2D"/>
    <w:rsid w:val="00204735"/>
    <w:rsid w:val="00206727"/>
    <w:rsid w:val="0024194E"/>
    <w:rsid w:val="00255CA3"/>
    <w:rsid w:val="002661D6"/>
    <w:rsid w:val="002703A5"/>
    <w:rsid w:val="0028220B"/>
    <w:rsid w:val="00292FF0"/>
    <w:rsid w:val="002A1963"/>
    <w:rsid w:val="002A6761"/>
    <w:rsid w:val="002A7571"/>
    <w:rsid w:val="002D171B"/>
    <w:rsid w:val="002E0B8F"/>
    <w:rsid w:val="002E293F"/>
    <w:rsid w:val="002F286C"/>
    <w:rsid w:val="002F3120"/>
    <w:rsid w:val="00304764"/>
    <w:rsid w:val="003216B7"/>
    <w:rsid w:val="0032700A"/>
    <w:rsid w:val="0034454A"/>
    <w:rsid w:val="0035092E"/>
    <w:rsid w:val="00364F17"/>
    <w:rsid w:val="00375B8E"/>
    <w:rsid w:val="003E248C"/>
    <w:rsid w:val="003E4F64"/>
    <w:rsid w:val="003F6D64"/>
    <w:rsid w:val="004157AC"/>
    <w:rsid w:val="00424128"/>
    <w:rsid w:val="00427E2D"/>
    <w:rsid w:val="00440FE2"/>
    <w:rsid w:val="0044179F"/>
    <w:rsid w:val="00451A61"/>
    <w:rsid w:val="00460078"/>
    <w:rsid w:val="004600B8"/>
    <w:rsid w:val="00485CCC"/>
    <w:rsid w:val="0049117E"/>
    <w:rsid w:val="004A6DED"/>
    <w:rsid w:val="004C1C32"/>
    <w:rsid w:val="004C2E31"/>
    <w:rsid w:val="004D7491"/>
    <w:rsid w:val="004E48CF"/>
    <w:rsid w:val="004E4ADD"/>
    <w:rsid w:val="004E5FCC"/>
    <w:rsid w:val="00502E91"/>
    <w:rsid w:val="00527246"/>
    <w:rsid w:val="005456DD"/>
    <w:rsid w:val="00556FB2"/>
    <w:rsid w:val="005925DC"/>
    <w:rsid w:val="00593C92"/>
    <w:rsid w:val="005C751C"/>
    <w:rsid w:val="005D6649"/>
    <w:rsid w:val="005F43E6"/>
    <w:rsid w:val="00603866"/>
    <w:rsid w:val="00613EE2"/>
    <w:rsid w:val="00613F7B"/>
    <w:rsid w:val="00635987"/>
    <w:rsid w:val="006418E7"/>
    <w:rsid w:val="00650E1E"/>
    <w:rsid w:val="00651CFF"/>
    <w:rsid w:val="006B0F87"/>
    <w:rsid w:val="006C4F6B"/>
    <w:rsid w:val="006C77B8"/>
    <w:rsid w:val="006D6AE5"/>
    <w:rsid w:val="006E352E"/>
    <w:rsid w:val="006E73D1"/>
    <w:rsid w:val="0070309D"/>
    <w:rsid w:val="00713B4F"/>
    <w:rsid w:val="0072376F"/>
    <w:rsid w:val="007469C7"/>
    <w:rsid w:val="007A24C6"/>
    <w:rsid w:val="007A5A96"/>
    <w:rsid w:val="007C4F1C"/>
    <w:rsid w:val="007D3E2B"/>
    <w:rsid w:val="007E3490"/>
    <w:rsid w:val="007F7F60"/>
    <w:rsid w:val="0080269B"/>
    <w:rsid w:val="008166A4"/>
    <w:rsid w:val="0082290E"/>
    <w:rsid w:val="00827E3E"/>
    <w:rsid w:val="00836288"/>
    <w:rsid w:val="00836CA0"/>
    <w:rsid w:val="00844780"/>
    <w:rsid w:val="0085066E"/>
    <w:rsid w:val="008534A8"/>
    <w:rsid w:val="00890152"/>
    <w:rsid w:val="008A06B6"/>
    <w:rsid w:val="008E64F8"/>
    <w:rsid w:val="00907904"/>
    <w:rsid w:val="00914A9E"/>
    <w:rsid w:val="00935F6E"/>
    <w:rsid w:val="00991CA0"/>
    <w:rsid w:val="009A0BF5"/>
    <w:rsid w:val="009B5F3C"/>
    <w:rsid w:val="009B7FB0"/>
    <w:rsid w:val="009F3D32"/>
    <w:rsid w:val="00A32224"/>
    <w:rsid w:val="00A3491D"/>
    <w:rsid w:val="00A41F30"/>
    <w:rsid w:val="00A51138"/>
    <w:rsid w:val="00A517D8"/>
    <w:rsid w:val="00A70388"/>
    <w:rsid w:val="00A70A42"/>
    <w:rsid w:val="00A876CC"/>
    <w:rsid w:val="00AB5F91"/>
    <w:rsid w:val="00AD2CED"/>
    <w:rsid w:val="00AD3F35"/>
    <w:rsid w:val="00AF702A"/>
    <w:rsid w:val="00AF7EAE"/>
    <w:rsid w:val="00B06D15"/>
    <w:rsid w:val="00B11220"/>
    <w:rsid w:val="00B12AFB"/>
    <w:rsid w:val="00B15509"/>
    <w:rsid w:val="00B51C8E"/>
    <w:rsid w:val="00B553CD"/>
    <w:rsid w:val="00B72759"/>
    <w:rsid w:val="00B93C73"/>
    <w:rsid w:val="00B96EC3"/>
    <w:rsid w:val="00BA0C67"/>
    <w:rsid w:val="00BB51A0"/>
    <w:rsid w:val="00BC580D"/>
    <w:rsid w:val="00BC6711"/>
    <w:rsid w:val="00BE570B"/>
    <w:rsid w:val="00BF423C"/>
    <w:rsid w:val="00BF7764"/>
    <w:rsid w:val="00C001AA"/>
    <w:rsid w:val="00C01AAC"/>
    <w:rsid w:val="00C07BA8"/>
    <w:rsid w:val="00C159F2"/>
    <w:rsid w:val="00C24906"/>
    <w:rsid w:val="00C30F9B"/>
    <w:rsid w:val="00C647C4"/>
    <w:rsid w:val="00C67C8E"/>
    <w:rsid w:val="00C92A19"/>
    <w:rsid w:val="00C97020"/>
    <w:rsid w:val="00CA6E8C"/>
    <w:rsid w:val="00CA7C54"/>
    <w:rsid w:val="00CD08DB"/>
    <w:rsid w:val="00CD1B40"/>
    <w:rsid w:val="00CD4E71"/>
    <w:rsid w:val="00CD69B6"/>
    <w:rsid w:val="00CD73EE"/>
    <w:rsid w:val="00CE0639"/>
    <w:rsid w:val="00CE2DDD"/>
    <w:rsid w:val="00CF0D84"/>
    <w:rsid w:val="00CF5C1E"/>
    <w:rsid w:val="00D062D5"/>
    <w:rsid w:val="00D114DB"/>
    <w:rsid w:val="00D12383"/>
    <w:rsid w:val="00D210C2"/>
    <w:rsid w:val="00D45CDE"/>
    <w:rsid w:val="00D57BE4"/>
    <w:rsid w:val="00D61F00"/>
    <w:rsid w:val="00DA712F"/>
    <w:rsid w:val="00DA7CDF"/>
    <w:rsid w:val="00DB27CB"/>
    <w:rsid w:val="00DB2911"/>
    <w:rsid w:val="00DB3F6D"/>
    <w:rsid w:val="00DB65D2"/>
    <w:rsid w:val="00DD09F1"/>
    <w:rsid w:val="00DD3431"/>
    <w:rsid w:val="00DF058C"/>
    <w:rsid w:val="00E40B97"/>
    <w:rsid w:val="00E559D6"/>
    <w:rsid w:val="00EB7B81"/>
    <w:rsid w:val="00EC37E0"/>
    <w:rsid w:val="00EC7418"/>
    <w:rsid w:val="00EE25F8"/>
    <w:rsid w:val="00EF103D"/>
    <w:rsid w:val="00F02CD5"/>
    <w:rsid w:val="00F12F23"/>
    <w:rsid w:val="00F20BF6"/>
    <w:rsid w:val="00F54473"/>
    <w:rsid w:val="00FB3E07"/>
    <w:rsid w:val="00FB49B3"/>
    <w:rsid w:val="00FD0FDF"/>
    <w:rsid w:val="00FD1A91"/>
    <w:rsid w:val="00FD6206"/>
    <w:rsid w:val="00FE2268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7B83-E9BF-4EB5-AA73-2CD960A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Etiane Araldi</cp:lastModifiedBy>
  <cp:revision>68</cp:revision>
  <dcterms:created xsi:type="dcterms:W3CDTF">2013-09-05T16:31:00Z</dcterms:created>
  <dcterms:modified xsi:type="dcterms:W3CDTF">2013-09-12T13:22:00Z</dcterms:modified>
</cp:coreProperties>
</file>