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5334000</wp:posOffset>
            </wp:positionH>
            <wp:positionV relativeFrom="paragraph">
              <wp:posOffset>238125</wp:posOffset>
            </wp:positionV>
            <wp:extent cx="204788" cy="211394"/>
            <wp:effectExtent b="0" l="0" r="0" t="0"/>
            <wp:wrapNone/>
            <wp:docPr id="21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4788" cy="21139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tbl>
      <w:tblPr>
        <w:tblStyle w:val="Table1"/>
        <w:tblW w:w="889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940"/>
        <w:gridCol w:w="2985"/>
        <w:gridCol w:w="2970"/>
        <w:tblGridChange w:id="0">
          <w:tblGrid>
            <w:gridCol w:w="2940"/>
            <w:gridCol w:w="2985"/>
            <w:gridCol w:w="2970"/>
          </w:tblGrid>
        </w:tblGridChange>
      </w:tblGrid>
      <w:tr>
        <w:trPr>
          <w:cantSplit w:val="1"/>
          <w:trHeight w:val="2834.645669291339" w:hRule="atLeast"/>
          <w:tblHeader w:val="0"/>
        </w:trPr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CONSULTAS MÉDICAS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20"/>
                <w:szCs w:val="20"/>
              </w:rPr>
              <w:drawing>
                <wp:inline distB="114300" distT="114300" distL="114300" distR="114300">
                  <wp:extent cx="1476375" cy="1625600"/>
                  <wp:effectExtent b="0" l="0" r="0" t="0"/>
                  <wp:docPr id="8" name="image11.png"/>
                  <a:graphic>
                    <a:graphicData uri="http://schemas.openxmlformats.org/drawingml/2006/picture">
                      <pic:pic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375" cy="16256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VACINAÇÕES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</w:rPr>
              <w:drawing>
                <wp:inline distB="114300" distT="114300" distL="114300" distR="114300">
                  <wp:extent cx="1400175" cy="1397000"/>
                  <wp:effectExtent b="0" l="0" r="0" t="0"/>
                  <wp:docPr id="30" name="image17.png"/>
                  <a:graphic>
                    <a:graphicData uri="http://schemas.openxmlformats.org/drawingml/2006/picture">
                      <pic:pic>
                        <pic:nvPicPr>
                          <pic:cNvPr id="0" name="image17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1397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EVITAR RISCOS DE: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40" w:lineRule="auto"/>
              <w:ind w:left="720" w:right="0" w:hanging="360"/>
              <w:jc w:val="both"/>
              <w:rPr>
                <w:b w:val="1"/>
                <w:sz w:val="20"/>
                <w:szCs w:val="20"/>
                <w:u w:val="non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contrair infecções, devido à supressão do sistema imunológico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40" w:lineRule="auto"/>
              <w:ind w:left="720" w:right="0" w:hanging="360"/>
              <w:jc w:val="both"/>
              <w:rPr>
                <w:b w:val="1"/>
                <w:sz w:val="20"/>
                <w:szCs w:val="20"/>
                <w:u w:val="non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prevenção de complicações graves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40" w:lineRule="auto"/>
              <w:ind w:left="720" w:right="0" w:hanging="360"/>
              <w:jc w:val="both"/>
              <w:rPr>
                <w:b w:val="1"/>
                <w:sz w:val="20"/>
                <w:szCs w:val="20"/>
                <w:u w:val="non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proteção da saúde geral</w:t>
            </w:r>
          </w:p>
          <w:p w:rsidR="00000000" w:rsidDel="00000000" w:rsidP="00000000" w:rsidRDefault="00000000" w:rsidRPr="00000000" w14:paraId="0000000C">
            <w:pPr>
              <w:widowControl w:val="0"/>
              <w:spacing w:before="200"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MUITO IMPORTANTE CONSULTAS ROTINEIRAS!</w:t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942975</wp:posOffset>
                  </wp:positionH>
                  <wp:positionV relativeFrom="paragraph">
                    <wp:posOffset>809625</wp:posOffset>
                  </wp:positionV>
                  <wp:extent cx="519113" cy="519113"/>
                  <wp:effectExtent b="0" l="0" r="0" t="0"/>
                  <wp:wrapNone/>
                  <wp:docPr id="1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9113" cy="5191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PROTETOR SOLAR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</w:rPr>
              <w:drawing>
                <wp:inline distB="114300" distT="114300" distL="114300" distR="114300">
                  <wp:extent cx="1400175" cy="1397000"/>
                  <wp:effectExtent b="0" l="0" r="0" t="0"/>
                  <wp:docPr id="24" name="image16.png"/>
                  <a:graphic>
                    <a:graphicData uri="http://schemas.openxmlformats.org/drawingml/2006/picture">
                      <pic:pic>
                        <pic:nvPicPr>
                          <pic:cNvPr id="0" name="image16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1397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462088" cy="1471057"/>
                  <wp:effectExtent b="0" l="0" r="0" t="0"/>
                  <wp:docPr id="16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2088" cy="147105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Minimizar riscos de câncer de pele</w:t>
            </w:r>
          </w:p>
        </w:tc>
      </w:tr>
      <w:tr>
        <w:trPr>
          <w:cantSplit w:val="0"/>
          <w:trHeight w:val="2985" w:hRule="atLeast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47626</wp:posOffset>
                  </wp:positionH>
                  <wp:positionV relativeFrom="paragraph">
                    <wp:posOffset>200025</wp:posOffset>
                  </wp:positionV>
                  <wp:extent cx="520485" cy="520485"/>
                  <wp:effectExtent b="0" l="0" r="0" t="0"/>
                  <wp:wrapNone/>
                  <wp:docPr id="9" name="image14.png"/>
                  <a:graphic>
                    <a:graphicData uri="http://schemas.openxmlformats.org/drawingml/2006/picture">
                      <pic:pic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485" cy="52048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VÍRUS CMV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1009650</wp:posOffset>
                  </wp:positionH>
                  <wp:positionV relativeFrom="paragraph">
                    <wp:posOffset>190500</wp:posOffset>
                  </wp:positionV>
                  <wp:extent cx="765028" cy="765028"/>
                  <wp:effectExtent b="0" l="0" r="0" t="0"/>
                  <wp:wrapNone/>
                  <wp:docPr id="5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5028" cy="76502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419100" cy="419100"/>
                  <wp:effectExtent b="0" l="0" r="0" t="0"/>
                  <wp:docPr id="11" name="image13.png"/>
                  <a:graphic>
                    <a:graphicData uri="http://schemas.openxmlformats.org/drawingml/2006/picture">
                      <pic:pic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419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CITOMEGALOVÍRUS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Transmissão: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via respiratória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gestação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transfusão de sangue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transplante de órgão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relação sexual</w:t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</w:rPr>
              <w:drawing>
                <wp:inline distB="114300" distT="114300" distL="114300" distR="114300">
                  <wp:extent cx="792682" cy="792682"/>
                  <wp:effectExtent b="0" l="0" r="0" t="0"/>
                  <wp:docPr id="20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682" cy="79268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COVID-19</w:t>
            </w:r>
          </w:p>
        </w:tc>
      </w:tr>
      <w:tr>
        <w:trPr>
          <w:cantSplit w:val="0"/>
          <w:trHeight w:val="2985" w:hRule="atLeast"/>
          <w:tblHeader w:val="0"/>
        </w:trP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ALIMENTAÇÃO</w:t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004888" cy="1004888"/>
                  <wp:effectExtent b="0" l="0" r="0" t="0"/>
                  <wp:docPr id="19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4888" cy="100488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ind w:left="0" w:firstLine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Importante:</w:t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ind w:left="0" w:firstLine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Acompanhamento nutricional com profissional</w:t>
            </w:r>
          </w:p>
          <w:p w:rsidR="00000000" w:rsidDel="00000000" w:rsidP="00000000" w:rsidRDefault="00000000" w:rsidRPr="00000000" w14:paraId="00000033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Beber bastante água</w:t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1266825</wp:posOffset>
                  </wp:positionH>
                  <wp:positionV relativeFrom="paragraph">
                    <wp:posOffset>295275</wp:posOffset>
                  </wp:positionV>
                  <wp:extent cx="338138" cy="326061"/>
                  <wp:effectExtent b="0" l="0" r="0" t="0"/>
                  <wp:wrapNone/>
                  <wp:docPr id="13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138" cy="32606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ind w:left="72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Cuidados: alimentos ricos em sódio e gorduras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Vacinas em dia</w:t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76201</wp:posOffset>
                  </wp:positionH>
                  <wp:positionV relativeFrom="paragraph">
                    <wp:posOffset>76201</wp:posOffset>
                  </wp:positionV>
                  <wp:extent cx="641203" cy="641203"/>
                  <wp:effectExtent b="0" l="0" r="0" t="0"/>
                  <wp:wrapTopAndBottom distB="114300" distT="114300"/>
                  <wp:docPr id="18" name="image10.png"/>
                  <a:graphic>
                    <a:graphicData uri="http://schemas.openxmlformats.org/drawingml/2006/picture">
                      <pic:pic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1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203" cy="64120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1047750</wp:posOffset>
                  </wp:positionH>
                  <wp:positionV relativeFrom="paragraph">
                    <wp:posOffset>771525</wp:posOffset>
                  </wp:positionV>
                  <wp:extent cx="670891" cy="762000"/>
                  <wp:effectExtent b="0" l="0" r="0" t="0"/>
                  <wp:wrapNone/>
                  <wp:docPr id="27" name="image12.png"/>
                  <a:graphic>
                    <a:graphicData uri="http://schemas.openxmlformats.org/drawingml/2006/picture">
                      <pic:pic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1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891" cy="762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         Uso de máscara</w:t>
            </w:r>
          </w:p>
        </w:tc>
      </w:tr>
      <w:tr>
        <w:trPr>
          <w:cantSplit w:val="0"/>
          <w:trHeight w:val="3165" w:hRule="atLeast"/>
          <w:tblHeader w:val="0"/>
        </w:trPr>
        <w:tc>
          <w:tcPr>
            <w:shd w:fill="dd7e6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BACTRIM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495300</wp:posOffset>
                  </wp:positionH>
                  <wp:positionV relativeFrom="paragraph">
                    <wp:posOffset>114300</wp:posOffset>
                  </wp:positionV>
                  <wp:extent cx="1042988" cy="1042988"/>
                  <wp:effectExtent b="0" l="0" r="0" t="0"/>
                  <wp:wrapSquare wrapText="bothSides" distB="114300" distT="114300" distL="114300" distR="114300"/>
                  <wp:docPr id="15" name="image6.png"/>
                  <a:graphic>
                    <a:graphicData uri="http://schemas.openxmlformats.org/drawingml/2006/picture">
                      <pic:pic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2988" cy="104298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shd w:fill="dd7e6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ind w:lef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ind w:lef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Antibiótico</w:t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ind w:left="720" w:firstLine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ind w:lef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Importante na prevenção de infecções bacterianas </w:t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ind w:lef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</w:rPr>
              <w:drawing>
                <wp:inline distB="114300" distT="114300" distL="114300" distR="114300">
                  <wp:extent cx="762000" cy="762000"/>
                  <wp:effectExtent b="0" l="0" r="0" t="0"/>
                  <wp:docPr id="4" name="image8.png"/>
                  <a:graphic>
                    <a:graphicData uri="http://schemas.openxmlformats.org/drawingml/2006/picture">
                      <pic:pic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2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7f7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TACROLIMUS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514350</wp:posOffset>
                  </wp:positionH>
                  <wp:positionV relativeFrom="paragraph">
                    <wp:posOffset>179691</wp:posOffset>
                  </wp:positionV>
                  <wp:extent cx="1042988" cy="1042988"/>
                  <wp:effectExtent b="0" l="0" r="0" t="0"/>
                  <wp:wrapSquare wrapText="bothSides" distB="114300" distT="114300" distL="114300" distR="114300"/>
                  <wp:docPr id="3" name="image6.png"/>
                  <a:graphic>
                    <a:graphicData uri="http://schemas.openxmlformats.org/drawingml/2006/picture">
                      <pic:pic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2988" cy="104298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85" w:hRule="atLeast"/>
          <w:tblHeader w:val="0"/>
        </w:trPr>
        <w:tc>
          <w:tcPr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OMEPRAZOL</w:t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495300</wp:posOffset>
                  </wp:positionH>
                  <wp:positionV relativeFrom="paragraph">
                    <wp:posOffset>162297</wp:posOffset>
                  </wp:positionV>
                  <wp:extent cx="1042988" cy="1042988"/>
                  <wp:effectExtent b="0" l="0" r="0" t="0"/>
                  <wp:wrapSquare wrapText="bothSides" distB="114300" distT="114300" distL="114300" distR="114300"/>
                  <wp:docPr id="7" name="image6.png"/>
                  <a:graphic>
                    <a:graphicData uri="http://schemas.openxmlformats.org/drawingml/2006/picture">
                      <pic:pic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2988" cy="104298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ind w:left="720" w:hanging="36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ind w:left="360" w:firstLine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Protetor Gástrico</w:t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ind w:left="720" w:hanging="36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ind w:left="720" w:hanging="36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ind w:lef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Evita efeitos gástricos devido a utilização de medicamentos</w:t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995363</wp:posOffset>
                  </wp:positionH>
                  <wp:positionV relativeFrom="paragraph">
                    <wp:posOffset>790575</wp:posOffset>
                  </wp:positionV>
                  <wp:extent cx="561975" cy="561975"/>
                  <wp:effectExtent b="0" l="0" r="0" t="0"/>
                  <wp:wrapSquare wrapText="bothSides" distB="114300" distT="114300" distL="114300" distR="114300"/>
                  <wp:docPr id="29" name="image18.png"/>
                  <a:graphic>
                    <a:graphicData uri="http://schemas.openxmlformats.org/drawingml/2006/picture">
                      <pic:pic>
                        <pic:nvPicPr>
                          <pic:cNvPr id="0" name="image18.png"/>
                          <pic:cNvPicPr preferRelativeResize="0"/>
                        </pic:nvPicPr>
                        <pic:blipFill>
                          <a:blip r:embed="rId2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5619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shd w:fill="f7f7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Imunossupressor</w:t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Evitam ou tratam a rejeição do rim transplantado</w:t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561975</wp:posOffset>
                  </wp:positionV>
                  <wp:extent cx="642938" cy="642938"/>
                  <wp:effectExtent b="0" l="0" r="0" t="0"/>
                  <wp:wrapNone/>
                  <wp:docPr id="22" name="image14.png"/>
                  <a:graphic>
                    <a:graphicData uri="http://schemas.openxmlformats.org/drawingml/2006/picture">
                      <pic:pic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2938" cy="6429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990600</wp:posOffset>
                  </wp:positionH>
                  <wp:positionV relativeFrom="paragraph">
                    <wp:posOffset>609600</wp:posOffset>
                  </wp:positionV>
                  <wp:extent cx="647700" cy="647700"/>
                  <wp:effectExtent b="0" l="0" r="0" t="0"/>
                  <wp:wrapSquare wrapText="bothSides" distB="114300" distT="114300" distL="114300" distR="114300"/>
                  <wp:docPr id="12" name="image7.png"/>
                  <a:graphic>
                    <a:graphicData uri="http://schemas.openxmlformats.org/drawingml/2006/picture">
                      <pic:pic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2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cantSplit w:val="0"/>
          <w:trHeight w:val="2985" w:hRule="atLeast"/>
          <w:tblHeader w:val="0"/>
        </w:trPr>
        <w:tc>
          <w:tcPr>
            <w:shd w:fill="c27ba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PREDNISONA</w:t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400050</wp:posOffset>
                  </wp:positionH>
                  <wp:positionV relativeFrom="paragraph">
                    <wp:posOffset>385390</wp:posOffset>
                  </wp:positionV>
                  <wp:extent cx="1042988" cy="1042988"/>
                  <wp:effectExtent b="0" l="0" r="0" t="0"/>
                  <wp:wrapSquare wrapText="bothSides" distB="114300" distT="114300" distL="114300" distR="114300"/>
                  <wp:docPr id="14" name="image6.png"/>
                  <a:graphic>
                    <a:graphicData uri="http://schemas.openxmlformats.org/drawingml/2006/picture">
                      <pic:pic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2988" cy="104298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shd w:fill="c27ba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Imunossupressor</w:t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Evitam ou tratam a rejeição do rim transplantado</w:t>
            </w:r>
          </w:p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957263</wp:posOffset>
                  </wp:positionH>
                  <wp:positionV relativeFrom="paragraph">
                    <wp:posOffset>171450</wp:posOffset>
                  </wp:positionV>
                  <wp:extent cx="647700" cy="647700"/>
                  <wp:effectExtent b="0" l="0" r="0" t="0"/>
                  <wp:wrapSquare wrapText="bothSides" distB="114300" distT="114300" distL="114300" distR="114300"/>
                  <wp:docPr id="23" name="image7.png"/>
                  <a:graphic>
                    <a:graphicData uri="http://schemas.openxmlformats.org/drawingml/2006/picture">
                      <pic:pic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2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114300</wp:posOffset>
                  </wp:positionV>
                  <wp:extent cx="642938" cy="642938"/>
                  <wp:effectExtent b="0" l="0" r="0" t="0"/>
                  <wp:wrapNone/>
                  <wp:docPr id="26" name="image14.png"/>
                  <a:graphic>
                    <a:graphicData uri="http://schemas.openxmlformats.org/drawingml/2006/picture">
                      <pic:pic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2938" cy="6429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shd w:fill="76a5a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jc w:val="left"/>
              <w:rPr>
                <w:b w:val="1"/>
                <w:color w:val="040c28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144159</wp:posOffset>
                  </wp:positionV>
                  <wp:extent cx="511329" cy="604298"/>
                  <wp:effectExtent b="0" l="0" r="0" t="0"/>
                  <wp:wrapNone/>
                  <wp:docPr id="6" name="image15.png"/>
                  <a:graphic>
                    <a:graphicData uri="http://schemas.openxmlformats.org/drawingml/2006/picture">
                      <pic:pic>
                        <pic:nvPicPr>
                          <pic:cNvPr id="0" name="image15.png"/>
                          <pic:cNvPicPr preferRelativeResize="0"/>
                        </pic:nvPicPr>
                        <pic:blipFill>
                          <a:blip r:embed="rId2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329" cy="60429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jc w:val="center"/>
              <w:rPr>
                <w:b w:val="1"/>
                <w:color w:val="040c28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jc w:val="center"/>
              <w:rPr>
                <w:b w:val="1"/>
                <w:color w:val="040c28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jc w:val="center"/>
              <w:rPr>
                <w:b w:val="1"/>
                <w:color w:val="040c28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jc w:val="center"/>
              <w:rPr>
                <w:b w:val="1"/>
                <w:color w:val="040c28"/>
                <w:sz w:val="30"/>
                <w:szCs w:val="30"/>
              </w:rPr>
            </w:pPr>
            <w:r w:rsidDel="00000000" w:rsidR="00000000" w:rsidRPr="00000000">
              <w:rPr>
                <w:b w:val="1"/>
                <w:color w:val="040c28"/>
                <w:sz w:val="30"/>
                <w:szCs w:val="30"/>
                <w:rtl w:val="0"/>
              </w:rPr>
              <w:t xml:space="preserve">CRIPTOCOCOSE</w:t>
            </w:r>
          </w:p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jc w:val="center"/>
              <w:rPr>
                <w:b w:val="1"/>
                <w:color w:val="040c28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976313</wp:posOffset>
                  </wp:positionH>
                  <wp:positionV relativeFrom="paragraph">
                    <wp:posOffset>119695</wp:posOffset>
                  </wp:positionV>
                  <wp:extent cx="695939" cy="695939"/>
                  <wp:effectExtent b="0" l="0" r="0" t="0"/>
                  <wp:wrapNone/>
                  <wp:docPr id="2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939" cy="69593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cantSplit w:val="0"/>
          <w:trHeight w:val="2985" w:hRule="atLeast"/>
          <w:tblHeader w:val="0"/>
        </w:trPr>
        <w:tc>
          <w:tcPr>
            <w:shd w:fill="bf9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AZATIOPRINA</w:t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400050</wp:posOffset>
                  </wp:positionH>
                  <wp:positionV relativeFrom="paragraph">
                    <wp:posOffset>330268</wp:posOffset>
                  </wp:positionV>
                  <wp:extent cx="1042988" cy="1042988"/>
                  <wp:effectExtent b="0" l="0" r="0" t="0"/>
                  <wp:wrapSquare wrapText="bothSides" distB="114300" distT="114300" distL="114300" distR="114300"/>
                  <wp:docPr id="17" name="image6.png"/>
                  <a:graphic>
                    <a:graphicData uri="http://schemas.openxmlformats.org/drawingml/2006/picture">
                      <pic:pic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2988" cy="104298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shd w:fill="bf9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Imunossupressor</w:t>
            </w:r>
          </w:p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Evitam ou tratam a rejeição do rim transplantado</w:t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962025</wp:posOffset>
                  </wp:positionH>
                  <wp:positionV relativeFrom="paragraph">
                    <wp:posOffset>742950</wp:posOffset>
                  </wp:positionV>
                  <wp:extent cx="647700" cy="647700"/>
                  <wp:effectExtent b="0" l="0" r="0" t="0"/>
                  <wp:wrapSquare wrapText="bothSides" distB="114300" distT="114300" distL="114300" distR="114300"/>
                  <wp:docPr id="10" name="image7.png"/>
                  <a:graphic>
                    <a:graphicData uri="http://schemas.openxmlformats.org/drawingml/2006/picture">
                      <pic:pic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2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742950</wp:posOffset>
                  </wp:positionV>
                  <wp:extent cx="642938" cy="642938"/>
                  <wp:effectExtent b="0" l="0" r="0" t="0"/>
                  <wp:wrapNone/>
                  <wp:docPr id="25" name="image14.png"/>
                  <a:graphic>
                    <a:graphicData uri="http://schemas.openxmlformats.org/drawingml/2006/picture">
                      <pic:pic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2938" cy="6429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shd w:fill="76a5a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419100" cy="419100"/>
                  <wp:effectExtent b="0" l="0" r="0" t="0"/>
                  <wp:docPr id="28" name="image13.png"/>
                  <a:graphic>
                    <a:graphicData uri="http://schemas.openxmlformats.org/drawingml/2006/picture">
                      <pic:pic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419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Infecção de fungo </w:t>
            </w:r>
          </w:p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Inalação de esporos do fungo presente no ar em ambientes com excretas de aves</w:t>
            </w:r>
          </w:p>
        </w:tc>
      </w:tr>
    </w:tbl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09.6666666666665"/>
        <w:gridCol w:w="3009.6666666666665"/>
        <w:gridCol w:w="3009.6666666666665"/>
        <w:tblGridChange w:id="0">
          <w:tblGrid>
            <w:gridCol w:w="3009.6666666666665"/>
            <w:gridCol w:w="3009.6666666666665"/>
            <w:gridCol w:w="3009.6666666666665"/>
          </w:tblGrid>
        </w:tblGridChange>
      </w:tblGrid>
      <w:tr>
        <w:trPr>
          <w:cantSplit w:val="0"/>
          <w:trHeight w:val="328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9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72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8.png"/><Relationship Id="rId11" Type="http://schemas.openxmlformats.org/officeDocument/2006/relationships/image" Target="media/image1.png"/><Relationship Id="rId22" Type="http://schemas.openxmlformats.org/officeDocument/2006/relationships/image" Target="media/image7.png"/><Relationship Id="rId10" Type="http://schemas.openxmlformats.org/officeDocument/2006/relationships/image" Target="media/image16.png"/><Relationship Id="rId21" Type="http://schemas.openxmlformats.org/officeDocument/2006/relationships/image" Target="media/image18.png"/><Relationship Id="rId13" Type="http://schemas.openxmlformats.org/officeDocument/2006/relationships/image" Target="media/image3.png"/><Relationship Id="rId12" Type="http://schemas.openxmlformats.org/officeDocument/2006/relationships/image" Target="media/image14.png"/><Relationship Id="rId23" Type="http://schemas.openxmlformats.org/officeDocument/2006/relationships/image" Target="media/image15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5" Type="http://schemas.openxmlformats.org/officeDocument/2006/relationships/image" Target="media/image4.png"/><Relationship Id="rId14" Type="http://schemas.openxmlformats.org/officeDocument/2006/relationships/image" Target="media/image13.png"/><Relationship Id="rId17" Type="http://schemas.openxmlformats.org/officeDocument/2006/relationships/image" Target="media/image10.png"/><Relationship Id="rId16" Type="http://schemas.openxmlformats.org/officeDocument/2006/relationships/image" Target="media/image5.png"/><Relationship Id="rId5" Type="http://schemas.openxmlformats.org/officeDocument/2006/relationships/styles" Target="styles.xml"/><Relationship Id="rId19" Type="http://schemas.openxmlformats.org/officeDocument/2006/relationships/image" Target="media/image6.png"/><Relationship Id="rId6" Type="http://schemas.openxmlformats.org/officeDocument/2006/relationships/image" Target="media/image9.png"/><Relationship Id="rId18" Type="http://schemas.openxmlformats.org/officeDocument/2006/relationships/image" Target="media/image12.png"/><Relationship Id="rId7" Type="http://schemas.openxmlformats.org/officeDocument/2006/relationships/image" Target="media/image11.png"/><Relationship Id="rId8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